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86F" w:rsidRPr="00E00547" w:rsidRDefault="00E00547" w:rsidP="00E00547">
      <w:pPr>
        <w:spacing w:after="0" w:line="240" w:lineRule="auto"/>
        <w:jc w:val="center"/>
        <w:rPr>
          <w:sz w:val="24"/>
          <w:szCs w:val="24"/>
        </w:rPr>
      </w:pPr>
      <w:r w:rsidRPr="00E00547">
        <w:rPr>
          <w:sz w:val="24"/>
          <w:szCs w:val="24"/>
        </w:rPr>
        <w:t>Лекция 14</w:t>
      </w:r>
    </w:p>
    <w:p w:rsidR="00E00547" w:rsidRDefault="00E00547" w:rsidP="00E00547">
      <w:pPr>
        <w:spacing w:after="0" w:line="240" w:lineRule="auto"/>
        <w:jc w:val="center"/>
        <w:rPr>
          <w:sz w:val="24"/>
          <w:szCs w:val="24"/>
        </w:rPr>
      </w:pPr>
    </w:p>
    <w:p w:rsidR="00E00547" w:rsidRPr="00E00547" w:rsidRDefault="00E00547" w:rsidP="00E00547">
      <w:pPr>
        <w:spacing w:after="0" w:line="240" w:lineRule="auto"/>
        <w:jc w:val="center"/>
        <w:rPr>
          <w:sz w:val="24"/>
          <w:szCs w:val="24"/>
        </w:rPr>
      </w:pPr>
      <w:r w:rsidRPr="00E00547">
        <w:rPr>
          <w:sz w:val="24"/>
          <w:szCs w:val="24"/>
        </w:rPr>
        <w:t xml:space="preserve">ПРОЕКТИРОВАНИЕ </w:t>
      </w:r>
      <w:bookmarkStart w:id="0" w:name="_GoBack"/>
      <w:bookmarkEnd w:id="0"/>
      <w:r w:rsidRPr="00E00547">
        <w:rPr>
          <w:sz w:val="24"/>
          <w:szCs w:val="24"/>
        </w:rPr>
        <w:t>ПРОТИВОЛАВИННЫХ</w:t>
      </w:r>
    </w:p>
    <w:p w:rsidR="00E00547" w:rsidRDefault="00E00547" w:rsidP="00E00547">
      <w:pPr>
        <w:spacing w:after="0" w:line="240" w:lineRule="auto"/>
        <w:jc w:val="center"/>
        <w:rPr>
          <w:sz w:val="24"/>
          <w:szCs w:val="24"/>
        </w:rPr>
      </w:pPr>
      <w:r w:rsidRPr="00E00547">
        <w:rPr>
          <w:sz w:val="24"/>
          <w:szCs w:val="24"/>
        </w:rPr>
        <w:t>ГАЛЕРЕЙ НА АВТОМОБИЛЬНЫХ ДОРОГАХ</w:t>
      </w:r>
    </w:p>
    <w:p w:rsidR="00E00547" w:rsidRDefault="00E00547" w:rsidP="00E00547">
      <w:pPr>
        <w:spacing w:after="0" w:line="240" w:lineRule="auto"/>
        <w:jc w:val="center"/>
        <w:rPr>
          <w:sz w:val="24"/>
          <w:szCs w:val="24"/>
        </w:rPr>
      </w:pPr>
    </w:p>
    <w:p w:rsidR="00E00547" w:rsidRDefault="00E00547" w:rsidP="00E00547">
      <w:pPr>
        <w:spacing w:after="0" w:line="240" w:lineRule="auto"/>
        <w:jc w:val="center"/>
        <w:rPr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7CAC58EC" wp14:editId="3CB4A4F6">
            <wp:extent cx="5136004" cy="4007224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28110" t="25806" r="31314" b="17879"/>
                    <a:stretch/>
                  </pic:blipFill>
                  <pic:spPr bwMode="auto">
                    <a:xfrm>
                      <a:off x="0" y="0"/>
                      <a:ext cx="5145205" cy="40144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00547" w:rsidRPr="00E00547" w:rsidRDefault="00E00547" w:rsidP="00E00547">
      <w:pPr>
        <w:spacing w:after="0" w:line="240" w:lineRule="auto"/>
        <w:jc w:val="both"/>
        <w:rPr>
          <w:sz w:val="24"/>
          <w:szCs w:val="24"/>
        </w:rPr>
      </w:pPr>
      <w:r w:rsidRPr="00E00547">
        <w:rPr>
          <w:sz w:val="24"/>
          <w:szCs w:val="24"/>
        </w:rPr>
        <w:t>Рис.2. Типы лавинных очагов в плане:</w:t>
      </w:r>
    </w:p>
    <w:p w:rsidR="00E00547" w:rsidRPr="00E00547" w:rsidRDefault="00E00547" w:rsidP="00E00547">
      <w:pPr>
        <w:spacing w:after="0" w:line="240" w:lineRule="auto"/>
        <w:jc w:val="both"/>
        <w:rPr>
          <w:sz w:val="24"/>
          <w:szCs w:val="24"/>
        </w:rPr>
      </w:pPr>
      <w:r w:rsidRPr="00E00547">
        <w:rPr>
          <w:sz w:val="24"/>
          <w:szCs w:val="24"/>
        </w:rPr>
        <w:t xml:space="preserve">а - лотковые лавины; б - прыгающие лавины; 1 - </w:t>
      </w:r>
      <w:proofErr w:type="spellStart"/>
      <w:r w:rsidRPr="00E00547">
        <w:rPr>
          <w:sz w:val="24"/>
          <w:szCs w:val="24"/>
        </w:rPr>
        <w:t>снегосборный</w:t>
      </w:r>
      <w:proofErr w:type="spellEnd"/>
      <w:r w:rsidRPr="00E00547">
        <w:rPr>
          <w:sz w:val="24"/>
          <w:szCs w:val="24"/>
        </w:rPr>
        <w:t xml:space="preserve"> эрозионный врез; 2 -</w:t>
      </w:r>
      <w:proofErr w:type="spellStart"/>
      <w:r w:rsidRPr="00E00547">
        <w:rPr>
          <w:sz w:val="24"/>
          <w:szCs w:val="24"/>
        </w:rPr>
        <w:t>снегосборный</w:t>
      </w:r>
      <w:proofErr w:type="spellEnd"/>
      <w:r w:rsidRPr="00E00547">
        <w:rPr>
          <w:sz w:val="24"/>
          <w:szCs w:val="24"/>
        </w:rPr>
        <w:t xml:space="preserve"> бассейн типа денудационной воронки; 3 - </w:t>
      </w:r>
      <w:proofErr w:type="spellStart"/>
      <w:r w:rsidRPr="00E00547">
        <w:rPr>
          <w:sz w:val="24"/>
          <w:szCs w:val="24"/>
        </w:rPr>
        <w:t>снегосборный</w:t>
      </w:r>
      <w:proofErr w:type="spellEnd"/>
      <w:r w:rsidRPr="00E00547">
        <w:rPr>
          <w:sz w:val="24"/>
          <w:szCs w:val="24"/>
        </w:rPr>
        <w:t xml:space="preserve"> бассейн</w:t>
      </w:r>
    </w:p>
    <w:p w:rsidR="00E00547" w:rsidRPr="00E00547" w:rsidRDefault="00E00547" w:rsidP="00E00547">
      <w:pPr>
        <w:spacing w:after="0" w:line="240" w:lineRule="auto"/>
        <w:jc w:val="both"/>
        <w:rPr>
          <w:sz w:val="24"/>
          <w:szCs w:val="24"/>
        </w:rPr>
      </w:pPr>
      <w:r w:rsidRPr="00E00547">
        <w:rPr>
          <w:sz w:val="24"/>
          <w:szCs w:val="24"/>
        </w:rPr>
        <w:t>типа деформированного кара; 4 - линия отрыва лавины; 5 - лавинный лоток-канал</w:t>
      </w:r>
    </w:p>
    <w:p w:rsidR="00E00547" w:rsidRDefault="00E00547" w:rsidP="00E00547">
      <w:pPr>
        <w:spacing w:after="0" w:line="240" w:lineRule="auto"/>
        <w:jc w:val="both"/>
        <w:rPr>
          <w:sz w:val="24"/>
          <w:szCs w:val="24"/>
        </w:rPr>
      </w:pPr>
      <w:r w:rsidRPr="00E00547">
        <w:rPr>
          <w:sz w:val="24"/>
          <w:szCs w:val="24"/>
        </w:rPr>
        <w:t>стока; 6 - проектируемая дорога; 7 - обрыв; 8 - конус выноса лавины</w:t>
      </w:r>
    </w:p>
    <w:p w:rsidR="00BA35D8" w:rsidRDefault="00BA35D8" w:rsidP="00BA35D8">
      <w:pPr>
        <w:spacing w:after="0" w:line="240" w:lineRule="auto"/>
        <w:jc w:val="both"/>
        <w:rPr>
          <w:sz w:val="24"/>
          <w:szCs w:val="24"/>
        </w:rPr>
      </w:pPr>
      <w:r w:rsidRPr="00BA35D8">
        <w:rPr>
          <w:sz w:val="24"/>
          <w:szCs w:val="24"/>
        </w:rPr>
        <w:t xml:space="preserve">Кар - </w:t>
      </w:r>
      <w:proofErr w:type="spellStart"/>
      <w:r w:rsidRPr="00BA35D8">
        <w:rPr>
          <w:sz w:val="24"/>
          <w:szCs w:val="24"/>
        </w:rPr>
        <w:t>чащеобразная</w:t>
      </w:r>
      <w:proofErr w:type="spellEnd"/>
      <w:r w:rsidRPr="00BA35D8">
        <w:rPr>
          <w:sz w:val="24"/>
          <w:szCs w:val="24"/>
        </w:rPr>
        <w:t xml:space="preserve"> впадина в верхних частях гребней хребтов, имеющая</w:t>
      </w:r>
      <w:r>
        <w:rPr>
          <w:sz w:val="24"/>
          <w:szCs w:val="24"/>
        </w:rPr>
        <w:t xml:space="preserve"> </w:t>
      </w:r>
      <w:r w:rsidRPr="00BA35D8">
        <w:rPr>
          <w:sz w:val="24"/>
          <w:szCs w:val="24"/>
        </w:rPr>
        <w:t>сравнительно плоское дно и отвесные заднюю и переднюю стенки. В ледниковую</w:t>
      </w:r>
      <w:r>
        <w:rPr>
          <w:sz w:val="24"/>
          <w:szCs w:val="24"/>
        </w:rPr>
        <w:t xml:space="preserve"> </w:t>
      </w:r>
      <w:r w:rsidRPr="00BA35D8">
        <w:rPr>
          <w:sz w:val="24"/>
          <w:szCs w:val="24"/>
        </w:rPr>
        <w:t>эпоху в карах лежали ледники, теперь они исчезли и плоское дно разрезано</w:t>
      </w:r>
      <w:r>
        <w:rPr>
          <w:sz w:val="24"/>
          <w:szCs w:val="24"/>
        </w:rPr>
        <w:t xml:space="preserve"> </w:t>
      </w:r>
      <w:r w:rsidRPr="00BA35D8">
        <w:rPr>
          <w:sz w:val="24"/>
          <w:szCs w:val="24"/>
        </w:rPr>
        <w:t xml:space="preserve">эрозийным врезом, т.е. кар </w:t>
      </w:r>
      <w:proofErr w:type="gramStart"/>
      <w:r w:rsidRPr="00BA35D8">
        <w:rPr>
          <w:sz w:val="24"/>
          <w:szCs w:val="24"/>
        </w:rPr>
        <w:t>дефо</w:t>
      </w:r>
      <w:r w:rsidRPr="00BA35D8">
        <w:rPr>
          <w:sz w:val="24"/>
          <w:szCs w:val="24"/>
        </w:rPr>
        <w:t>р</w:t>
      </w:r>
      <w:r w:rsidRPr="00BA35D8">
        <w:rPr>
          <w:sz w:val="24"/>
          <w:szCs w:val="24"/>
        </w:rPr>
        <w:t>мирован</w:t>
      </w:r>
      <w:proofErr w:type="gramEnd"/>
      <w:r w:rsidRPr="00BA35D8">
        <w:rPr>
          <w:sz w:val="24"/>
          <w:szCs w:val="24"/>
        </w:rPr>
        <w:t xml:space="preserve"> эрозией. В такой </w:t>
      </w:r>
      <w:proofErr w:type="spellStart"/>
      <w:r w:rsidRPr="00BA35D8">
        <w:rPr>
          <w:sz w:val="24"/>
          <w:szCs w:val="24"/>
        </w:rPr>
        <w:t>лавиносборном</w:t>
      </w:r>
      <w:proofErr w:type="spellEnd"/>
      <w:r>
        <w:rPr>
          <w:sz w:val="24"/>
          <w:szCs w:val="24"/>
        </w:rPr>
        <w:t xml:space="preserve"> </w:t>
      </w:r>
      <w:r w:rsidRPr="00BA35D8">
        <w:rPr>
          <w:sz w:val="24"/>
          <w:szCs w:val="24"/>
        </w:rPr>
        <w:t>бассейне скапливаются большие массы снега, которые могут создавать лавины</w:t>
      </w:r>
      <w:r>
        <w:rPr>
          <w:sz w:val="24"/>
          <w:szCs w:val="24"/>
        </w:rPr>
        <w:t xml:space="preserve"> </w:t>
      </w:r>
      <w:r w:rsidRPr="00BA35D8">
        <w:rPr>
          <w:sz w:val="24"/>
          <w:szCs w:val="24"/>
        </w:rPr>
        <w:t>объемом до 1-1,5 млн</w:t>
      </w:r>
      <w:proofErr w:type="gramStart"/>
      <w:r w:rsidRPr="00BA35D8">
        <w:rPr>
          <w:sz w:val="24"/>
          <w:szCs w:val="24"/>
        </w:rPr>
        <w:t>.м</w:t>
      </w:r>
      <w:proofErr w:type="gramEnd"/>
      <w:r w:rsidRPr="00BA35D8">
        <w:rPr>
          <w:sz w:val="24"/>
          <w:szCs w:val="24"/>
        </w:rPr>
        <w:t>3, падающие с перерывом в насколько лет.</w:t>
      </w:r>
    </w:p>
    <w:p w:rsidR="00BA35D8" w:rsidRPr="00E00547" w:rsidRDefault="00BA35D8" w:rsidP="00E00547">
      <w:pPr>
        <w:spacing w:after="0" w:line="240" w:lineRule="auto"/>
        <w:jc w:val="both"/>
        <w:rPr>
          <w:sz w:val="24"/>
          <w:szCs w:val="24"/>
        </w:rPr>
      </w:pPr>
    </w:p>
    <w:p w:rsidR="00526CAA" w:rsidRPr="00526CAA" w:rsidRDefault="00526CAA" w:rsidP="00526CAA">
      <w:pPr>
        <w:spacing w:after="0" w:line="240" w:lineRule="auto"/>
        <w:rPr>
          <w:sz w:val="24"/>
          <w:szCs w:val="24"/>
        </w:rPr>
      </w:pPr>
      <w:r w:rsidRPr="00526CAA">
        <w:rPr>
          <w:sz w:val="24"/>
          <w:szCs w:val="24"/>
        </w:rPr>
        <w:t xml:space="preserve">Лотковые лавины в зависимости от морфологии </w:t>
      </w:r>
      <w:proofErr w:type="spellStart"/>
      <w:r w:rsidRPr="00526CAA">
        <w:rPr>
          <w:sz w:val="24"/>
          <w:szCs w:val="24"/>
        </w:rPr>
        <w:t>лавиносборного</w:t>
      </w:r>
      <w:proofErr w:type="spellEnd"/>
      <w:r w:rsidRPr="00526CAA">
        <w:rPr>
          <w:sz w:val="24"/>
          <w:szCs w:val="24"/>
        </w:rPr>
        <w:t xml:space="preserve"> бассейна</w:t>
      </w:r>
      <w:r w:rsidR="00C004F7">
        <w:rPr>
          <w:sz w:val="24"/>
          <w:szCs w:val="24"/>
        </w:rPr>
        <w:t xml:space="preserve"> </w:t>
      </w:r>
      <w:r w:rsidRPr="00526CAA">
        <w:rPr>
          <w:sz w:val="24"/>
          <w:szCs w:val="24"/>
        </w:rPr>
        <w:t>подразделяются на три типа.</w:t>
      </w:r>
    </w:p>
    <w:p w:rsidR="00BA35D8" w:rsidRPr="00BA35D8" w:rsidRDefault="00526CAA" w:rsidP="00BA35D8">
      <w:pPr>
        <w:spacing w:after="0" w:line="240" w:lineRule="auto"/>
        <w:rPr>
          <w:sz w:val="24"/>
          <w:szCs w:val="24"/>
        </w:rPr>
      </w:pPr>
      <w:r w:rsidRPr="00BA35D8">
        <w:rPr>
          <w:b/>
          <w:sz w:val="24"/>
          <w:szCs w:val="24"/>
        </w:rPr>
        <w:t>Лотковая лавина из эрозионного вреза (ЛЛ-1)</w:t>
      </w:r>
      <w:r w:rsidR="00BA35D8" w:rsidRPr="00BA35D8">
        <w:rPr>
          <w:b/>
          <w:sz w:val="24"/>
          <w:szCs w:val="24"/>
        </w:rPr>
        <w:t>-</w:t>
      </w:r>
      <w:r w:rsidR="00BA35D8">
        <w:rPr>
          <w:sz w:val="24"/>
          <w:szCs w:val="24"/>
        </w:rPr>
        <w:t xml:space="preserve"> </w:t>
      </w:r>
      <w:r w:rsidR="00BA35D8" w:rsidRPr="00BA35D8">
        <w:rPr>
          <w:sz w:val="24"/>
          <w:szCs w:val="24"/>
        </w:rPr>
        <w:t>начинается в пределах последнего. Эта л</w:t>
      </w:r>
      <w:r w:rsidR="00BA35D8" w:rsidRPr="00BA35D8">
        <w:rPr>
          <w:sz w:val="24"/>
          <w:szCs w:val="24"/>
        </w:rPr>
        <w:t>а</w:t>
      </w:r>
      <w:r w:rsidR="00BA35D8" w:rsidRPr="00BA35D8">
        <w:rPr>
          <w:sz w:val="24"/>
          <w:szCs w:val="24"/>
        </w:rPr>
        <w:t>вина не достигает больших объемов, так</w:t>
      </w:r>
      <w:r w:rsidR="00BA35D8">
        <w:rPr>
          <w:sz w:val="24"/>
          <w:szCs w:val="24"/>
        </w:rPr>
        <w:t xml:space="preserve"> </w:t>
      </w:r>
      <w:r w:rsidR="00BA35D8" w:rsidRPr="00BA35D8">
        <w:rPr>
          <w:sz w:val="24"/>
          <w:szCs w:val="24"/>
        </w:rPr>
        <w:t>как крутые склоны вреза (рытвины, борозды) не дают скапливаться большим</w:t>
      </w:r>
      <w:r w:rsidR="00BA35D8">
        <w:rPr>
          <w:sz w:val="24"/>
          <w:szCs w:val="24"/>
        </w:rPr>
        <w:t xml:space="preserve"> </w:t>
      </w:r>
      <w:r w:rsidR="00BA35D8" w:rsidRPr="00BA35D8">
        <w:rPr>
          <w:sz w:val="24"/>
          <w:szCs w:val="24"/>
        </w:rPr>
        <w:t>массам снега, и сход лавины за зиму происходит нескол</w:t>
      </w:r>
      <w:r w:rsidR="00BA35D8" w:rsidRPr="00BA35D8">
        <w:rPr>
          <w:sz w:val="24"/>
          <w:szCs w:val="24"/>
        </w:rPr>
        <w:t>ь</w:t>
      </w:r>
      <w:r w:rsidR="00BA35D8" w:rsidRPr="00BA35D8">
        <w:rPr>
          <w:sz w:val="24"/>
          <w:szCs w:val="24"/>
        </w:rPr>
        <w:t>ко раз.</w:t>
      </w:r>
    </w:p>
    <w:p w:rsidR="00E00547" w:rsidRDefault="00BA35D8" w:rsidP="00BA35D8">
      <w:pPr>
        <w:spacing w:after="0" w:line="240" w:lineRule="auto"/>
        <w:rPr>
          <w:sz w:val="24"/>
          <w:szCs w:val="24"/>
        </w:rPr>
      </w:pPr>
      <w:r w:rsidRPr="00BA35D8">
        <w:rPr>
          <w:b/>
          <w:sz w:val="24"/>
          <w:szCs w:val="24"/>
        </w:rPr>
        <w:t>Лотковая лавина из денудационной воронки (ЛЛ-2)</w:t>
      </w:r>
      <w:r>
        <w:rPr>
          <w:b/>
          <w:sz w:val="24"/>
          <w:szCs w:val="24"/>
        </w:rPr>
        <w:t xml:space="preserve"> - </w:t>
      </w:r>
      <w:r w:rsidRPr="00BA35D8">
        <w:rPr>
          <w:sz w:val="24"/>
          <w:szCs w:val="24"/>
        </w:rPr>
        <w:t xml:space="preserve">достигает больших размеров, так как верхняя часть </w:t>
      </w:r>
      <w:proofErr w:type="spellStart"/>
      <w:r w:rsidRPr="00BA35D8">
        <w:rPr>
          <w:sz w:val="24"/>
          <w:szCs w:val="24"/>
        </w:rPr>
        <w:t>лавиносборного</w:t>
      </w:r>
      <w:proofErr w:type="spellEnd"/>
      <w:r w:rsidRPr="00BA35D8">
        <w:rPr>
          <w:sz w:val="24"/>
          <w:szCs w:val="24"/>
        </w:rPr>
        <w:t xml:space="preserve"> бассейна</w:t>
      </w:r>
      <w:r>
        <w:rPr>
          <w:sz w:val="24"/>
          <w:szCs w:val="24"/>
        </w:rPr>
        <w:t xml:space="preserve"> </w:t>
      </w:r>
      <w:r w:rsidRPr="00BA35D8">
        <w:rPr>
          <w:sz w:val="24"/>
          <w:szCs w:val="24"/>
        </w:rPr>
        <w:t>представляет собой расширение в форме в</w:t>
      </w:r>
      <w:r w:rsidRPr="00BA35D8">
        <w:rPr>
          <w:sz w:val="24"/>
          <w:szCs w:val="24"/>
        </w:rPr>
        <w:t>о</w:t>
      </w:r>
      <w:r w:rsidRPr="00BA35D8">
        <w:rPr>
          <w:sz w:val="24"/>
          <w:szCs w:val="24"/>
        </w:rPr>
        <w:t>ронки, в котором снег может</w:t>
      </w:r>
      <w:r>
        <w:rPr>
          <w:sz w:val="24"/>
          <w:szCs w:val="24"/>
        </w:rPr>
        <w:t xml:space="preserve"> </w:t>
      </w:r>
      <w:r w:rsidRPr="00BA35D8">
        <w:rPr>
          <w:sz w:val="24"/>
          <w:szCs w:val="24"/>
        </w:rPr>
        <w:t>накапливаться в течение, длительного времени. Разветвле</w:t>
      </w:r>
      <w:r w:rsidRPr="00BA35D8">
        <w:rPr>
          <w:sz w:val="24"/>
          <w:szCs w:val="24"/>
        </w:rPr>
        <w:t>н</w:t>
      </w:r>
      <w:r w:rsidRPr="00BA35D8">
        <w:rPr>
          <w:sz w:val="24"/>
          <w:szCs w:val="24"/>
        </w:rPr>
        <w:t>ная сеть</w:t>
      </w:r>
      <w:r>
        <w:rPr>
          <w:sz w:val="24"/>
          <w:szCs w:val="24"/>
        </w:rPr>
        <w:t xml:space="preserve"> </w:t>
      </w:r>
      <w:r w:rsidRPr="00BA35D8">
        <w:rPr>
          <w:sz w:val="24"/>
          <w:szCs w:val="24"/>
        </w:rPr>
        <w:t xml:space="preserve">второстепенных логов в воронкообразном </w:t>
      </w:r>
      <w:proofErr w:type="spellStart"/>
      <w:r w:rsidRPr="00BA35D8">
        <w:rPr>
          <w:sz w:val="24"/>
          <w:szCs w:val="24"/>
        </w:rPr>
        <w:t>лавиносборном</w:t>
      </w:r>
      <w:proofErr w:type="spellEnd"/>
      <w:r w:rsidRPr="00BA35D8">
        <w:rPr>
          <w:sz w:val="24"/>
          <w:szCs w:val="24"/>
        </w:rPr>
        <w:t xml:space="preserve"> бассейне является</w:t>
      </w:r>
      <w:r>
        <w:rPr>
          <w:sz w:val="24"/>
          <w:szCs w:val="24"/>
        </w:rPr>
        <w:t xml:space="preserve"> </w:t>
      </w:r>
      <w:r w:rsidRPr="00BA35D8">
        <w:rPr>
          <w:sz w:val="24"/>
          <w:szCs w:val="24"/>
        </w:rPr>
        <w:t>к</w:t>
      </w:r>
      <w:r w:rsidRPr="00BA35D8">
        <w:rPr>
          <w:sz w:val="24"/>
          <w:szCs w:val="24"/>
        </w:rPr>
        <w:t>а</w:t>
      </w:r>
      <w:r w:rsidRPr="00BA35D8">
        <w:rPr>
          <w:sz w:val="24"/>
          <w:szCs w:val="24"/>
        </w:rPr>
        <w:t>налами, по которым снег низвергается в основной лог - лавинный лоток.</w:t>
      </w:r>
    </w:p>
    <w:p w:rsidR="00C004F7" w:rsidRPr="00C004F7" w:rsidRDefault="00C004F7" w:rsidP="00C004F7">
      <w:pPr>
        <w:spacing w:after="0" w:line="240" w:lineRule="auto"/>
        <w:rPr>
          <w:sz w:val="24"/>
          <w:szCs w:val="24"/>
        </w:rPr>
      </w:pPr>
      <w:r w:rsidRPr="00D335A8">
        <w:rPr>
          <w:b/>
          <w:sz w:val="24"/>
          <w:szCs w:val="24"/>
        </w:rPr>
        <w:lastRenderedPageBreak/>
        <w:t>Прыгающие лавины /</w:t>
      </w:r>
      <w:proofErr w:type="gramStart"/>
      <w:r w:rsidRPr="00D335A8">
        <w:rPr>
          <w:b/>
          <w:sz w:val="24"/>
          <w:szCs w:val="24"/>
        </w:rPr>
        <w:t>ПЛ</w:t>
      </w:r>
      <w:proofErr w:type="gramEnd"/>
      <w:r w:rsidRPr="00D335A8">
        <w:rPr>
          <w:b/>
          <w:sz w:val="24"/>
          <w:szCs w:val="24"/>
        </w:rPr>
        <w:t>/</w:t>
      </w:r>
      <w:r w:rsidR="00D335A8">
        <w:rPr>
          <w:b/>
          <w:sz w:val="24"/>
          <w:szCs w:val="24"/>
        </w:rPr>
        <w:t xml:space="preserve"> - </w:t>
      </w:r>
      <w:r w:rsidRPr="00C004F7">
        <w:rPr>
          <w:sz w:val="24"/>
          <w:szCs w:val="24"/>
        </w:rPr>
        <w:t>возникают из лотковых там, где в лавинном лотке имеются обрывы /отвесные</w:t>
      </w:r>
      <w:r w:rsidR="00D335A8">
        <w:rPr>
          <w:sz w:val="24"/>
          <w:szCs w:val="24"/>
        </w:rPr>
        <w:t xml:space="preserve"> </w:t>
      </w:r>
      <w:r w:rsidRPr="00C004F7">
        <w:rPr>
          <w:sz w:val="24"/>
          <w:szCs w:val="24"/>
        </w:rPr>
        <w:t>стены/ или участки резко возрастающей крутизны. Встретив крутой уступ, лавина</w:t>
      </w:r>
      <w:r w:rsidR="00D335A8">
        <w:rPr>
          <w:sz w:val="24"/>
          <w:szCs w:val="24"/>
        </w:rPr>
        <w:t xml:space="preserve"> </w:t>
      </w:r>
      <w:r w:rsidRPr="00C004F7">
        <w:rPr>
          <w:sz w:val="24"/>
          <w:szCs w:val="24"/>
        </w:rPr>
        <w:t>отрывается от земли и продолжает движение по воздуху в виде огромной струи.</w:t>
      </w:r>
      <w:r w:rsidR="00D335A8">
        <w:rPr>
          <w:sz w:val="24"/>
          <w:szCs w:val="24"/>
        </w:rPr>
        <w:t xml:space="preserve"> </w:t>
      </w:r>
      <w:r w:rsidRPr="00C004F7">
        <w:rPr>
          <w:sz w:val="24"/>
          <w:szCs w:val="24"/>
        </w:rPr>
        <w:t>Скорости прыгающих лавин особенно велики, а падение их наиболее часто</w:t>
      </w:r>
      <w:r w:rsidR="00D335A8">
        <w:rPr>
          <w:sz w:val="24"/>
          <w:szCs w:val="24"/>
        </w:rPr>
        <w:t xml:space="preserve"> </w:t>
      </w:r>
      <w:r w:rsidRPr="00C004F7">
        <w:rPr>
          <w:sz w:val="24"/>
          <w:szCs w:val="24"/>
        </w:rPr>
        <w:t>сопр</w:t>
      </w:r>
      <w:r w:rsidRPr="00C004F7">
        <w:rPr>
          <w:sz w:val="24"/>
          <w:szCs w:val="24"/>
        </w:rPr>
        <w:t>о</w:t>
      </w:r>
      <w:r w:rsidRPr="00C004F7">
        <w:rPr>
          <w:sz w:val="24"/>
          <w:szCs w:val="24"/>
        </w:rPr>
        <w:t>вождается воздушной волной.</w:t>
      </w:r>
      <w:r w:rsidR="00D335A8">
        <w:rPr>
          <w:sz w:val="24"/>
          <w:szCs w:val="24"/>
        </w:rPr>
        <w:t xml:space="preserve"> </w:t>
      </w:r>
      <w:r w:rsidRPr="00C004F7">
        <w:rPr>
          <w:sz w:val="24"/>
          <w:szCs w:val="24"/>
        </w:rPr>
        <w:t xml:space="preserve">По морфологии </w:t>
      </w:r>
      <w:proofErr w:type="spellStart"/>
      <w:r w:rsidRPr="00C004F7">
        <w:rPr>
          <w:sz w:val="24"/>
          <w:szCs w:val="24"/>
        </w:rPr>
        <w:t>лавиносборного</w:t>
      </w:r>
      <w:proofErr w:type="spellEnd"/>
      <w:r w:rsidRPr="00C004F7">
        <w:rPr>
          <w:sz w:val="24"/>
          <w:szCs w:val="24"/>
        </w:rPr>
        <w:t xml:space="preserve"> бассейна прыгающие л</w:t>
      </w:r>
      <w:r w:rsidRPr="00C004F7">
        <w:rPr>
          <w:sz w:val="24"/>
          <w:szCs w:val="24"/>
        </w:rPr>
        <w:t>а</w:t>
      </w:r>
      <w:r w:rsidRPr="00C004F7">
        <w:rPr>
          <w:sz w:val="24"/>
          <w:szCs w:val="24"/>
        </w:rPr>
        <w:t>вины, как и лотковые,</w:t>
      </w:r>
      <w:r w:rsidR="00D335A8">
        <w:rPr>
          <w:sz w:val="24"/>
          <w:szCs w:val="24"/>
        </w:rPr>
        <w:t xml:space="preserve"> </w:t>
      </w:r>
      <w:r w:rsidRPr="00C004F7">
        <w:rPr>
          <w:sz w:val="24"/>
          <w:szCs w:val="24"/>
        </w:rPr>
        <w:t>делятся на три типа /ПЛ-1, ПЛ-2, ПЛ-3/.</w:t>
      </w:r>
    </w:p>
    <w:p w:rsidR="00D335A8" w:rsidRDefault="00D335A8" w:rsidP="00C004F7">
      <w:pPr>
        <w:spacing w:after="0" w:line="240" w:lineRule="auto"/>
        <w:rPr>
          <w:sz w:val="24"/>
          <w:szCs w:val="24"/>
        </w:rPr>
      </w:pPr>
    </w:p>
    <w:p w:rsidR="00C004F7" w:rsidRPr="00C004F7" w:rsidRDefault="00C004F7" w:rsidP="00C004F7">
      <w:pPr>
        <w:spacing w:after="0" w:line="240" w:lineRule="auto"/>
        <w:rPr>
          <w:sz w:val="24"/>
          <w:szCs w:val="24"/>
        </w:rPr>
      </w:pPr>
      <w:r w:rsidRPr="00C004F7">
        <w:rPr>
          <w:sz w:val="24"/>
          <w:szCs w:val="24"/>
        </w:rPr>
        <w:t>Все перечисленные лавины могут быть сухими, влажными или мокрыми /</w:t>
      </w:r>
      <w:proofErr w:type="gramStart"/>
      <w:r w:rsidRPr="00C004F7">
        <w:rPr>
          <w:sz w:val="24"/>
          <w:szCs w:val="24"/>
        </w:rPr>
        <w:t>см</w:t>
      </w:r>
      <w:proofErr w:type="gramEnd"/>
      <w:r w:rsidRPr="00C004F7">
        <w:rPr>
          <w:sz w:val="24"/>
          <w:szCs w:val="24"/>
        </w:rPr>
        <w:t>.</w:t>
      </w:r>
    </w:p>
    <w:p w:rsidR="00C004F7" w:rsidRPr="00C004F7" w:rsidRDefault="00C004F7" w:rsidP="00C004F7">
      <w:pPr>
        <w:spacing w:after="0" w:line="240" w:lineRule="auto"/>
        <w:rPr>
          <w:sz w:val="24"/>
          <w:szCs w:val="24"/>
        </w:rPr>
      </w:pPr>
      <w:r w:rsidRPr="00C004F7">
        <w:rPr>
          <w:sz w:val="24"/>
          <w:szCs w:val="24"/>
        </w:rPr>
        <w:t xml:space="preserve">табл. 2/, и движение их происходит по грунту /или ледяной корке/, по воздуху, </w:t>
      </w:r>
      <w:proofErr w:type="gramStart"/>
      <w:r w:rsidRPr="00C004F7">
        <w:rPr>
          <w:sz w:val="24"/>
          <w:szCs w:val="24"/>
        </w:rPr>
        <w:t>по</w:t>
      </w:r>
      <w:proofErr w:type="gramEnd"/>
    </w:p>
    <w:p w:rsidR="00C004F7" w:rsidRPr="00C004F7" w:rsidRDefault="00C004F7" w:rsidP="00C004F7">
      <w:pPr>
        <w:spacing w:after="0" w:line="240" w:lineRule="auto"/>
        <w:rPr>
          <w:sz w:val="24"/>
          <w:szCs w:val="24"/>
        </w:rPr>
      </w:pPr>
      <w:r w:rsidRPr="00C004F7">
        <w:rPr>
          <w:sz w:val="24"/>
          <w:szCs w:val="24"/>
        </w:rPr>
        <w:t>грунту или же имеет смешанный характер /рис. 3/.</w:t>
      </w:r>
    </w:p>
    <w:p w:rsidR="00D335A8" w:rsidRDefault="00D335A8" w:rsidP="00C004F7">
      <w:pPr>
        <w:spacing w:after="0" w:line="240" w:lineRule="auto"/>
        <w:rPr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683094F5" wp14:editId="7F6AB9B8">
            <wp:extent cx="5689036" cy="5768788"/>
            <wp:effectExtent l="0" t="0" r="6985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26749" t="29435" r="35621" b="12500"/>
                    <a:stretch/>
                  </pic:blipFill>
                  <pic:spPr bwMode="auto">
                    <a:xfrm>
                      <a:off x="0" y="0"/>
                      <a:ext cx="5709659" cy="5789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004F7" w:rsidRDefault="00C004F7" w:rsidP="001C1C14">
      <w:pPr>
        <w:spacing w:after="0" w:line="240" w:lineRule="auto"/>
        <w:jc w:val="center"/>
        <w:rPr>
          <w:sz w:val="24"/>
          <w:szCs w:val="24"/>
        </w:rPr>
      </w:pPr>
      <w:r w:rsidRPr="00C004F7">
        <w:rPr>
          <w:sz w:val="24"/>
          <w:szCs w:val="24"/>
        </w:rPr>
        <w:t>Рис.3. Типы снежных лавин /по прое</w:t>
      </w:r>
      <w:r w:rsidR="00227090">
        <w:rPr>
          <w:sz w:val="24"/>
          <w:szCs w:val="24"/>
        </w:rPr>
        <w:t>кту международной классификации</w:t>
      </w:r>
    </w:p>
    <w:p w:rsidR="00227090" w:rsidRDefault="00227090" w:rsidP="001C1C14">
      <w:pPr>
        <w:spacing w:after="0" w:line="240" w:lineRule="auto"/>
        <w:jc w:val="center"/>
        <w:rPr>
          <w:sz w:val="24"/>
          <w:szCs w:val="24"/>
        </w:rPr>
      </w:pPr>
    </w:p>
    <w:p w:rsidR="00227090" w:rsidRDefault="00227090" w:rsidP="00227090">
      <w:pPr>
        <w:spacing w:after="0" w:line="240" w:lineRule="auto"/>
        <w:jc w:val="center"/>
        <w:rPr>
          <w:sz w:val="24"/>
          <w:szCs w:val="24"/>
        </w:rPr>
      </w:pPr>
      <w:r w:rsidRPr="00227090">
        <w:rPr>
          <w:sz w:val="24"/>
          <w:szCs w:val="24"/>
        </w:rPr>
        <w:t>ИСХОДНЫЕ МАТЕРИАЛЫ ДЛЯ</w:t>
      </w:r>
      <w:r>
        <w:rPr>
          <w:sz w:val="24"/>
          <w:szCs w:val="24"/>
        </w:rPr>
        <w:t xml:space="preserve"> </w:t>
      </w:r>
      <w:r w:rsidRPr="00227090">
        <w:rPr>
          <w:sz w:val="24"/>
          <w:szCs w:val="24"/>
        </w:rPr>
        <w:t>ПРОЕКТИРОВАНИЯ ГАЛЕРЕЙ</w:t>
      </w:r>
      <w:proofErr w:type="gramStart"/>
      <w:r w:rsidRPr="00227090">
        <w:rPr>
          <w:sz w:val="24"/>
          <w:szCs w:val="24"/>
        </w:rPr>
        <w:t>,Р</w:t>
      </w:r>
      <w:proofErr w:type="gramEnd"/>
      <w:r w:rsidRPr="00227090">
        <w:rPr>
          <w:sz w:val="24"/>
          <w:szCs w:val="24"/>
        </w:rPr>
        <w:t>АЗМЕРЫ ЛАВИН, РАЗМЕЩЕНИЕ</w:t>
      </w:r>
      <w:r>
        <w:rPr>
          <w:sz w:val="24"/>
          <w:szCs w:val="24"/>
        </w:rPr>
        <w:t xml:space="preserve"> </w:t>
      </w:r>
      <w:r w:rsidRPr="00227090">
        <w:rPr>
          <w:sz w:val="24"/>
          <w:szCs w:val="24"/>
        </w:rPr>
        <w:t>ГАЛЕРЕЙ И КОМПЛЕКСОВ</w:t>
      </w:r>
      <w:r>
        <w:rPr>
          <w:sz w:val="24"/>
          <w:szCs w:val="24"/>
        </w:rPr>
        <w:t xml:space="preserve"> </w:t>
      </w:r>
      <w:r w:rsidRPr="00227090">
        <w:rPr>
          <w:sz w:val="24"/>
          <w:szCs w:val="24"/>
        </w:rPr>
        <w:t>ПРОТИВОЛАВИННЫХ</w:t>
      </w:r>
      <w:r>
        <w:rPr>
          <w:sz w:val="24"/>
          <w:szCs w:val="24"/>
        </w:rPr>
        <w:t xml:space="preserve"> </w:t>
      </w:r>
      <w:r w:rsidRPr="00227090">
        <w:rPr>
          <w:sz w:val="24"/>
          <w:szCs w:val="24"/>
        </w:rPr>
        <w:t>СООРУЖЕНИЙ</w:t>
      </w:r>
    </w:p>
    <w:p w:rsidR="00227090" w:rsidRPr="00227090" w:rsidRDefault="00227090" w:rsidP="00227090">
      <w:pPr>
        <w:spacing w:after="0" w:line="240" w:lineRule="auto"/>
        <w:rPr>
          <w:sz w:val="24"/>
          <w:szCs w:val="24"/>
        </w:rPr>
      </w:pPr>
      <w:r w:rsidRPr="00227090">
        <w:rPr>
          <w:sz w:val="24"/>
          <w:szCs w:val="24"/>
        </w:rPr>
        <w:t>Для обоснования размещения проектируемых галерей и других</w:t>
      </w:r>
      <w:r>
        <w:rPr>
          <w:sz w:val="24"/>
          <w:szCs w:val="24"/>
        </w:rPr>
        <w:t xml:space="preserve"> </w:t>
      </w:r>
      <w:r w:rsidRPr="00227090">
        <w:rPr>
          <w:sz w:val="24"/>
          <w:szCs w:val="24"/>
        </w:rPr>
        <w:t>противолавинных соор</w:t>
      </w:r>
      <w:r w:rsidRPr="00227090">
        <w:rPr>
          <w:sz w:val="24"/>
          <w:szCs w:val="24"/>
        </w:rPr>
        <w:t>у</w:t>
      </w:r>
      <w:r w:rsidRPr="00227090">
        <w:rPr>
          <w:sz w:val="24"/>
          <w:szCs w:val="24"/>
        </w:rPr>
        <w:t>жений в состав проектов входят следующее материалы:</w:t>
      </w:r>
    </w:p>
    <w:p w:rsidR="00227090" w:rsidRPr="00227090" w:rsidRDefault="00227090" w:rsidP="00227090">
      <w:pPr>
        <w:spacing w:after="0" w:line="240" w:lineRule="auto"/>
        <w:rPr>
          <w:sz w:val="24"/>
          <w:szCs w:val="24"/>
        </w:rPr>
      </w:pPr>
      <w:r w:rsidRPr="00227090">
        <w:rPr>
          <w:sz w:val="24"/>
          <w:szCs w:val="24"/>
        </w:rPr>
        <w:t>- топографические карты района планируемого строительства масштаба 1:25000</w:t>
      </w:r>
    </w:p>
    <w:p w:rsidR="00227090" w:rsidRPr="00227090" w:rsidRDefault="00227090" w:rsidP="00227090">
      <w:pPr>
        <w:spacing w:after="0" w:line="240" w:lineRule="auto"/>
        <w:rPr>
          <w:sz w:val="24"/>
          <w:szCs w:val="24"/>
        </w:rPr>
      </w:pPr>
      <w:r w:rsidRPr="00227090">
        <w:rPr>
          <w:sz w:val="24"/>
          <w:szCs w:val="24"/>
        </w:rPr>
        <w:t xml:space="preserve">и крупнее с отмеченными на них лавинными очагами /местами зарождения лавин </w:t>
      </w:r>
      <w:proofErr w:type="gramStart"/>
      <w:r w:rsidRPr="00227090">
        <w:rPr>
          <w:sz w:val="24"/>
          <w:szCs w:val="24"/>
        </w:rPr>
        <w:t>-</w:t>
      </w:r>
      <w:proofErr w:type="spellStart"/>
      <w:r w:rsidRPr="00227090">
        <w:rPr>
          <w:sz w:val="24"/>
          <w:szCs w:val="24"/>
        </w:rPr>
        <w:t>л</w:t>
      </w:r>
      <w:proofErr w:type="gramEnd"/>
      <w:r w:rsidRPr="00227090">
        <w:rPr>
          <w:sz w:val="24"/>
          <w:szCs w:val="24"/>
        </w:rPr>
        <w:t>авиносборными</w:t>
      </w:r>
      <w:proofErr w:type="spellEnd"/>
      <w:r w:rsidRPr="00227090">
        <w:rPr>
          <w:sz w:val="24"/>
          <w:szCs w:val="24"/>
        </w:rPr>
        <w:t xml:space="preserve"> бассейнами, пути схода лавин и конусами выноса/;</w:t>
      </w:r>
    </w:p>
    <w:p w:rsidR="00227090" w:rsidRPr="00227090" w:rsidRDefault="00227090" w:rsidP="00227090">
      <w:pPr>
        <w:spacing w:after="0" w:line="240" w:lineRule="auto"/>
        <w:rPr>
          <w:sz w:val="24"/>
          <w:szCs w:val="24"/>
        </w:rPr>
      </w:pPr>
      <w:r w:rsidRPr="00227090">
        <w:rPr>
          <w:sz w:val="24"/>
          <w:szCs w:val="24"/>
        </w:rPr>
        <w:lastRenderedPageBreak/>
        <w:t xml:space="preserve">-топографические планы масштаба 1:5000 и крупнее для </w:t>
      </w:r>
      <w:proofErr w:type="gramStart"/>
      <w:r w:rsidRPr="00227090">
        <w:rPr>
          <w:sz w:val="24"/>
          <w:szCs w:val="24"/>
        </w:rPr>
        <w:t>строительных</w:t>
      </w:r>
      <w:proofErr w:type="gramEnd"/>
      <w:r w:rsidRPr="00227090">
        <w:rPr>
          <w:sz w:val="24"/>
          <w:szCs w:val="24"/>
        </w:rPr>
        <w:t xml:space="preserve"> и</w:t>
      </w:r>
    </w:p>
    <w:p w:rsidR="00227090" w:rsidRPr="00227090" w:rsidRDefault="00227090" w:rsidP="00227090">
      <w:pPr>
        <w:spacing w:after="0" w:line="240" w:lineRule="auto"/>
        <w:rPr>
          <w:sz w:val="24"/>
          <w:szCs w:val="24"/>
        </w:rPr>
      </w:pPr>
      <w:r w:rsidRPr="00227090">
        <w:rPr>
          <w:sz w:val="24"/>
          <w:szCs w:val="24"/>
        </w:rPr>
        <w:t>примыкающих к ним участков с контурами лавиноопасной зоны /</w:t>
      </w:r>
      <w:proofErr w:type="gramStart"/>
      <w:r w:rsidRPr="00227090">
        <w:rPr>
          <w:sz w:val="24"/>
          <w:szCs w:val="24"/>
        </w:rPr>
        <w:t>в</w:t>
      </w:r>
      <w:proofErr w:type="gramEnd"/>
      <w:r w:rsidRPr="00227090">
        <w:rPr>
          <w:sz w:val="24"/>
          <w:szCs w:val="24"/>
        </w:rPr>
        <w:t xml:space="preserve"> лавиноопасных</w:t>
      </w:r>
    </w:p>
    <w:p w:rsidR="00227090" w:rsidRPr="00227090" w:rsidRDefault="00227090" w:rsidP="00227090">
      <w:pPr>
        <w:spacing w:after="0" w:line="240" w:lineRule="auto"/>
        <w:rPr>
          <w:sz w:val="24"/>
          <w:szCs w:val="24"/>
        </w:rPr>
      </w:pPr>
      <w:r w:rsidRPr="00227090">
        <w:rPr>
          <w:sz w:val="24"/>
          <w:szCs w:val="24"/>
        </w:rPr>
        <w:t xml:space="preserve">и потенциально лавиноопасных </w:t>
      </w:r>
      <w:proofErr w:type="gramStart"/>
      <w:r w:rsidRPr="00227090">
        <w:rPr>
          <w:sz w:val="24"/>
          <w:szCs w:val="24"/>
        </w:rPr>
        <w:t>районах</w:t>
      </w:r>
      <w:proofErr w:type="gramEnd"/>
      <w:r w:rsidRPr="00227090">
        <w:rPr>
          <w:sz w:val="24"/>
          <w:szCs w:val="24"/>
        </w:rPr>
        <w:t>/ и характеристиками лавиноопасных</w:t>
      </w:r>
    </w:p>
    <w:p w:rsidR="00227090" w:rsidRPr="00227090" w:rsidRDefault="00227090" w:rsidP="00227090">
      <w:pPr>
        <w:spacing w:after="0" w:line="240" w:lineRule="auto"/>
        <w:rPr>
          <w:sz w:val="24"/>
          <w:szCs w:val="24"/>
        </w:rPr>
      </w:pPr>
      <w:r w:rsidRPr="00227090">
        <w:rPr>
          <w:sz w:val="24"/>
          <w:szCs w:val="24"/>
        </w:rPr>
        <w:t xml:space="preserve">участков /растительность, </w:t>
      </w:r>
      <w:proofErr w:type="spellStart"/>
      <w:r w:rsidRPr="00227090">
        <w:rPr>
          <w:sz w:val="24"/>
          <w:szCs w:val="24"/>
        </w:rPr>
        <w:t>задернованность</w:t>
      </w:r>
      <w:proofErr w:type="spellEnd"/>
      <w:r w:rsidRPr="00227090">
        <w:rPr>
          <w:sz w:val="24"/>
          <w:szCs w:val="24"/>
        </w:rPr>
        <w:t>, микрорельеф/;</w:t>
      </w:r>
    </w:p>
    <w:p w:rsidR="00227090" w:rsidRPr="00227090" w:rsidRDefault="00227090" w:rsidP="00227090">
      <w:pPr>
        <w:spacing w:after="0" w:line="240" w:lineRule="auto"/>
        <w:rPr>
          <w:sz w:val="24"/>
          <w:szCs w:val="24"/>
        </w:rPr>
      </w:pPr>
      <w:r w:rsidRPr="00227090">
        <w:rPr>
          <w:sz w:val="24"/>
          <w:szCs w:val="24"/>
        </w:rPr>
        <w:t>- характеристики снежного покрова и лавин, содержащие следующие данные:</w:t>
      </w:r>
    </w:p>
    <w:p w:rsidR="00227090" w:rsidRPr="00227090" w:rsidRDefault="00227090" w:rsidP="00227090">
      <w:pPr>
        <w:spacing w:after="0" w:line="240" w:lineRule="auto"/>
        <w:rPr>
          <w:sz w:val="24"/>
          <w:szCs w:val="24"/>
        </w:rPr>
      </w:pPr>
      <w:r w:rsidRPr="00227090">
        <w:rPr>
          <w:sz w:val="24"/>
          <w:szCs w:val="24"/>
        </w:rPr>
        <w:t>а/ максимальные и средние высоты снежного покрова в зонах возникновения</w:t>
      </w:r>
    </w:p>
    <w:p w:rsidR="00227090" w:rsidRPr="00227090" w:rsidRDefault="00227090" w:rsidP="00227090">
      <w:pPr>
        <w:spacing w:after="0" w:line="240" w:lineRule="auto"/>
        <w:rPr>
          <w:sz w:val="24"/>
          <w:szCs w:val="24"/>
        </w:rPr>
      </w:pPr>
      <w:r w:rsidRPr="00227090">
        <w:rPr>
          <w:sz w:val="24"/>
          <w:szCs w:val="24"/>
        </w:rPr>
        <w:t>лавин и в местах, подлежащих застройке;</w:t>
      </w:r>
    </w:p>
    <w:p w:rsidR="00227090" w:rsidRPr="00227090" w:rsidRDefault="00227090" w:rsidP="00227090">
      <w:pPr>
        <w:spacing w:after="0" w:line="240" w:lineRule="auto"/>
        <w:rPr>
          <w:sz w:val="24"/>
          <w:szCs w:val="24"/>
        </w:rPr>
      </w:pPr>
      <w:r w:rsidRPr="00227090">
        <w:rPr>
          <w:sz w:val="24"/>
          <w:szCs w:val="24"/>
        </w:rPr>
        <w:t xml:space="preserve">б/ средний </w:t>
      </w:r>
      <w:proofErr w:type="gramStart"/>
      <w:r w:rsidRPr="00227090">
        <w:rPr>
          <w:sz w:val="24"/>
          <w:szCs w:val="24"/>
        </w:rPr>
        <w:t>по</w:t>
      </w:r>
      <w:proofErr w:type="gramEnd"/>
      <w:r w:rsidRPr="00227090">
        <w:rPr>
          <w:sz w:val="24"/>
          <w:szCs w:val="24"/>
        </w:rPr>
        <w:t xml:space="preserve"> </w:t>
      </w:r>
      <w:proofErr w:type="gramStart"/>
      <w:r w:rsidRPr="00227090">
        <w:rPr>
          <w:sz w:val="24"/>
          <w:szCs w:val="24"/>
        </w:rPr>
        <w:t>высота</w:t>
      </w:r>
      <w:proofErr w:type="gramEnd"/>
      <w:r w:rsidRPr="00227090">
        <w:rPr>
          <w:sz w:val="24"/>
          <w:szCs w:val="24"/>
        </w:rPr>
        <w:t xml:space="preserve"> объемный вес снежного покрова в местах определения его</w:t>
      </w:r>
    </w:p>
    <w:p w:rsidR="00227090" w:rsidRPr="00227090" w:rsidRDefault="00227090" w:rsidP="00227090">
      <w:pPr>
        <w:spacing w:after="0" w:line="240" w:lineRule="auto"/>
        <w:rPr>
          <w:sz w:val="24"/>
          <w:szCs w:val="24"/>
        </w:rPr>
      </w:pPr>
      <w:r w:rsidRPr="00227090">
        <w:rPr>
          <w:sz w:val="24"/>
          <w:szCs w:val="24"/>
        </w:rPr>
        <w:t>максимальной высоты;</w:t>
      </w:r>
    </w:p>
    <w:p w:rsidR="00227090" w:rsidRPr="00227090" w:rsidRDefault="00227090" w:rsidP="00227090">
      <w:pPr>
        <w:spacing w:after="0" w:line="240" w:lineRule="auto"/>
        <w:rPr>
          <w:sz w:val="24"/>
          <w:szCs w:val="24"/>
        </w:rPr>
      </w:pPr>
      <w:r w:rsidRPr="00227090">
        <w:rPr>
          <w:sz w:val="24"/>
          <w:szCs w:val="24"/>
        </w:rPr>
        <w:t>в/ тип лавин по качеству снега /</w:t>
      </w:r>
      <w:proofErr w:type="spellStart"/>
      <w:r w:rsidRPr="00227090">
        <w:rPr>
          <w:sz w:val="24"/>
          <w:szCs w:val="24"/>
        </w:rPr>
        <w:t>непылевидного</w:t>
      </w:r>
      <w:proofErr w:type="spellEnd"/>
      <w:r w:rsidRPr="00227090">
        <w:rPr>
          <w:sz w:val="24"/>
          <w:szCs w:val="24"/>
        </w:rPr>
        <w:t xml:space="preserve"> или пылевидного/ на </w:t>
      </w:r>
      <w:proofErr w:type="gramStart"/>
      <w:r w:rsidRPr="00227090">
        <w:rPr>
          <w:sz w:val="24"/>
          <w:szCs w:val="24"/>
        </w:rPr>
        <w:t>данном</w:t>
      </w:r>
      <w:proofErr w:type="gramEnd"/>
    </w:p>
    <w:p w:rsidR="00227090" w:rsidRPr="00227090" w:rsidRDefault="00227090" w:rsidP="00227090">
      <w:pPr>
        <w:spacing w:after="0" w:line="240" w:lineRule="auto"/>
        <w:rPr>
          <w:sz w:val="24"/>
          <w:szCs w:val="24"/>
        </w:rPr>
      </w:pPr>
      <w:proofErr w:type="gramStart"/>
      <w:r w:rsidRPr="00227090">
        <w:rPr>
          <w:sz w:val="24"/>
          <w:szCs w:val="24"/>
        </w:rPr>
        <w:t>участке</w:t>
      </w:r>
      <w:proofErr w:type="gramEnd"/>
      <w:r w:rsidRPr="00227090">
        <w:rPr>
          <w:sz w:val="24"/>
          <w:szCs w:val="24"/>
        </w:rPr>
        <w:t xml:space="preserve"> склона;</w:t>
      </w:r>
    </w:p>
    <w:p w:rsidR="00227090" w:rsidRPr="00227090" w:rsidRDefault="00227090" w:rsidP="00227090">
      <w:pPr>
        <w:spacing w:after="0" w:line="240" w:lineRule="auto"/>
        <w:rPr>
          <w:sz w:val="24"/>
          <w:szCs w:val="24"/>
        </w:rPr>
      </w:pPr>
      <w:proofErr w:type="gramStart"/>
      <w:r w:rsidRPr="00227090">
        <w:rPr>
          <w:sz w:val="24"/>
          <w:szCs w:val="24"/>
        </w:rPr>
        <w:t>г</w:t>
      </w:r>
      <w:proofErr w:type="gramEnd"/>
      <w:r w:rsidRPr="00227090">
        <w:rPr>
          <w:sz w:val="24"/>
          <w:szCs w:val="24"/>
        </w:rPr>
        <w:t>/ наибольшая глубина снежного потока в лавинах и наибольшая ширина лавин</w:t>
      </w:r>
    </w:p>
    <w:p w:rsidR="00227090" w:rsidRPr="00227090" w:rsidRDefault="00227090" w:rsidP="00227090">
      <w:pPr>
        <w:spacing w:after="0" w:line="240" w:lineRule="auto"/>
        <w:rPr>
          <w:sz w:val="24"/>
          <w:szCs w:val="24"/>
        </w:rPr>
      </w:pPr>
      <w:r w:rsidRPr="00227090">
        <w:rPr>
          <w:sz w:val="24"/>
          <w:szCs w:val="24"/>
        </w:rPr>
        <w:t>в намечаемых местах установки противолавинных сооружений;</w:t>
      </w:r>
    </w:p>
    <w:p w:rsidR="00227090" w:rsidRPr="00227090" w:rsidRDefault="00227090" w:rsidP="00227090">
      <w:pPr>
        <w:spacing w:after="0" w:line="240" w:lineRule="auto"/>
        <w:rPr>
          <w:sz w:val="24"/>
          <w:szCs w:val="24"/>
        </w:rPr>
      </w:pPr>
      <w:r w:rsidRPr="00227090">
        <w:rPr>
          <w:sz w:val="24"/>
          <w:szCs w:val="24"/>
        </w:rPr>
        <w:t>д/ сроки начала и окончания лавиноопасного сезона в данной местности, частота</w:t>
      </w:r>
    </w:p>
    <w:p w:rsidR="00227090" w:rsidRPr="00227090" w:rsidRDefault="00227090" w:rsidP="00227090">
      <w:pPr>
        <w:spacing w:after="0" w:line="240" w:lineRule="auto"/>
        <w:rPr>
          <w:sz w:val="24"/>
          <w:szCs w:val="24"/>
        </w:rPr>
      </w:pPr>
      <w:r w:rsidRPr="00227090">
        <w:rPr>
          <w:sz w:val="24"/>
          <w:szCs w:val="24"/>
        </w:rPr>
        <w:t>схода лавин, следы действия воздушной волны.</w:t>
      </w:r>
    </w:p>
    <w:p w:rsidR="00227090" w:rsidRDefault="00227090" w:rsidP="00227090">
      <w:pPr>
        <w:spacing w:after="0" w:line="240" w:lineRule="auto"/>
        <w:ind w:firstLine="708"/>
        <w:rPr>
          <w:sz w:val="24"/>
          <w:szCs w:val="24"/>
        </w:rPr>
      </w:pPr>
      <w:r w:rsidRPr="00227090">
        <w:rPr>
          <w:sz w:val="24"/>
          <w:szCs w:val="24"/>
        </w:rPr>
        <w:t>Источниками сведений о снежном покрове и лавинах являются периодические</w:t>
      </w:r>
      <w:r>
        <w:rPr>
          <w:sz w:val="24"/>
          <w:szCs w:val="24"/>
        </w:rPr>
        <w:t xml:space="preserve"> </w:t>
      </w:r>
      <w:r w:rsidRPr="00227090">
        <w:rPr>
          <w:sz w:val="24"/>
          <w:szCs w:val="24"/>
        </w:rPr>
        <w:t>и</w:t>
      </w:r>
      <w:r w:rsidRPr="00227090">
        <w:rPr>
          <w:sz w:val="24"/>
          <w:szCs w:val="24"/>
        </w:rPr>
        <w:t>з</w:t>
      </w:r>
      <w:r w:rsidRPr="00227090">
        <w:rPr>
          <w:sz w:val="24"/>
          <w:szCs w:val="24"/>
        </w:rPr>
        <w:t xml:space="preserve">дания </w:t>
      </w:r>
      <w:proofErr w:type="spellStart"/>
      <w:r w:rsidRPr="00227090">
        <w:rPr>
          <w:sz w:val="24"/>
          <w:szCs w:val="24"/>
        </w:rPr>
        <w:t>Главгидрометслужбы</w:t>
      </w:r>
      <w:proofErr w:type="spellEnd"/>
      <w:r w:rsidRPr="00227090">
        <w:rPr>
          <w:sz w:val="24"/>
          <w:szCs w:val="24"/>
        </w:rPr>
        <w:t xml:space="preserve">, материалы </w:t>
      </w:r>
      <w:proofErr w:type="spellStart"/>
      <w:r w:rsidRPr="00227090">
        <w:rPr>
          <w:sz w:val="24"/>
          <w:szCs w:val="24"/>
        </w:rPr>
        <w:t>Гидрометфонда</w:t>
      </w:r>
      <w:proofErr w:type="spellEnd"/>
      <w:r w:rsidRPr="00227090">
        <w:rPr>
          <w:sz w:val="24"/>
          <w:szCs w:val="24"/>
        </w:rPr>
        <w:t>, изысканий</w:t>
      </w:r>
      <w:r>
        <w:rPr>
          <w:sz w:val="24"/>
          <w:szCs w:val="24"/>
        </w:rPr>
        <w:t xml:space="preserve"> </w:t>
      </w:r>
      <w:r w:rsidRPr="00227090">
        <w:rPr>
          <w:sz w:val="24"/>
          <w:szCs w:val="24"/>
        </w:rPr>
        <w:t>и аэрофот</w:t>
      </w:r>
      <w:r w:rsidRPr="00227090">
        <w:rPr>
          <w:sz w:val="24"/>
          <w:szCs w:val="24"/>
        </w:rPr>
        <w:t>о</w:t>
      </w:r>
      <w:r w:rsidRPr="00227090">
        <w:rPr>
          <w:sz w:val="24"/>
          <w:szCs w:val="24"/>
        </w:rPr>
        <w:t>съемок.</w:t>
      </w:r>
      <w:r>
        <w:rPr>
          <w:sz w:val="24"/>
          <w:szCs w:val="24"/>
        </w:rPr>
        <w:t xml:space="preserve"> </w:t>
      </w:r>
      <w:proofErr w:type="gramStart"/>
      <w:r w:rsidRPr="00227090">
        <w:rPr>
          <w:sz w:val="24"/>
          <w:szCs w:val="24"/>
        </w:rPr>
        <w:t>Для практического использования проектировщиками и строителями служат</w:t>
      </w:r>
      <w:r>
        <w:rPr>
          <w:sz w:val="24"/>
          <w:szCs w:val="24"/>
        </w:rPr>
        <w:t xml:space="preserve"> </w:t>
      </w:r>
      <w:r w:rsidRPr="00227090">
        <w:rPr>
          <w:sz w:val="24"/>
          <w:szCs w:val="24"/>
        </w:rPr>
        <w:t>л</w:t>
      </w:r>
      <w:r w:rsidRPr="00227090">
        <w:rPr>
          <w:sz w:val="24"/>
          <w:szCs w:val="24"/>
        </w:rPr>
        <w:t>а</w:t>
      </w:r>
      <w:r w:rsidRPr="00227090">
        <w:rPr>
          <w:sz w:val="24"/>
          <w:szCs w:val="24"/>
        </w:rPr>
        <w:t>винные карты-прогноз</w:t>
      </w:r>
      <w:r>
        <w:rPr>
          <w:sz w:val="24"/>
          <w:szCs w:val="24"/>
        </w:rPr>
        <w:t>.</w:t>
      </w:r>
      <w:proofErr w:type="gramEnd"/>
    </w:p>
    <w:p w:rsidR="003A248F" w:rsidRDefault="003A248F" w:rsidP="00227090">
      <w:pPr>
        <w:spacing w:after="0" w:line="240" w:lineRule="auto"/>
        <w:ind w:firstLine="708"/>
        <w:rPr>
          <w:sz w:val="24"/>
          <w:szCs w:val="24"/>
        </w:rPr>
      </w:pPr>
    </w:p>
    <w:p w:rsidR="003A248F" w:rsidRDefault="003A248F" w:rsidP="00303485">
      <w:pPr>
        <w:spacing w:after="0" w:line="240" w:lineRule="auto"/>
        <w:rPr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6E637DAC" wp14:editId="29136300">
            <wp:extent cx="5903259" cy="5276660"/>
            <wp:effectExtent l="0" t="0" r="2540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30829" t="23387" r="28575" b="12068"/>
                    <a:stretch/>
                  </pic:blipFill>
                  <pic:spPr bwMode="auto">
                    <a:xfrm>
                      <a:off x="0" y="0"/>
                      <a:ext cx="5914302" cy="52865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03485" w:rsidRDefault="00303485" w:rsidP="00303485">
      <w:pPr>
        <w:spacing w:after="0" w:line="240" w:lineRule="auto"/>
        <w:rPr>
          <w:sz w:val="24"/>
          <w:szCs w:val="24"/>
        </w:rPr>
      </w:pPr>
    </w:p>
    <w:p w:rsidR="00303485" w:rsidRPr="00303485" w:rsidRDefault="00303485" w:rsidP="00303485">
      <w:pPr>
        <w:spacing w:after="0" w:line="240" w:lineRule="auto"/>
        <w:rPr>
          <w:sz w:val="24"/>
          <w:szCs w:val="24"/>
        </w:rPr>
      </w:pPr>
      <w:r w:rsidRPr="00303485">
        <w:rPr>
          <w:sz w:val="24"/>
          <w:szCs w:val="24"/>
        </w:rPr>
        <w:t>Рис.4. Лавинная карта-прогноз с указанием типов лавин:</w:t>
      </w:r>
    </w:p>
    <w:p w:rsidR="00303485" w:rsidRPr="00303485" w:rsidRDefault="00303485" w:rsidP="00303485">
      <w:pPr>
        <w:spacing w:after="0" w:line="240" w:lineRule="auto"/>
        <w:rPr>
          <w:sz w:val="24"/>
          <w:szCs w:val="24"/>
        </w:rPr>
      </w:pPr>
      <w:r w:rsidRPr="00303485">
        <w:rPr>
          <w:sz w:val="24"/>
          <w:szCs w:val="24"/>
        </w:rPr>
        <w:lastRenderedPageBreak/>
        <w:t xml:space="preserve">1 - </w:t>
      </w:r>
      <w:proofErr w:type="spellStart"/>
      <w:r w:rsidRPr="00303485">
        <w:rPr>
          <w:sz w:val="24"/>
          <w:szCs w:val="24"/>
        </w:rPr>
        <w:t>снегосборный</w:t>
      </w:r>
      <w:proofErr w:type="spellEnd"/>
      <w:r w:rsidRPr="00303485">
        <w:rPr>
          <w:sz w:val="24"/>
          <w:szCs w:val="24"/>
        </w:rPr>
        <w:t xml:space="preserve"> эрозионный врез; 2 - </w:t>
      </w:r>
      <w:proofErr w:type="spellStart"/>
      <w:r w:rsidRPr="00303485">
        <w:rPr>
          <w:sz w:val="24"/>
          <w:szCs w:val="24"/>
        </w:rPr>
        <w:t>снегосборный</w:t>
      </w:r>
      <w:proofErr w:type="spellEnd"/>
      <w:r w:rsidRPr="00303485">
        <w:rPr>
          <w:sz w:val="24"/>
          <w:szCs w:val="24"/>
        </w:rPr>
        <w:t xml:space="preserve"> бассейн типа </w:t>
      </w:r>
      <w:proofErr w:type="gramStart"/>
      <w:r w:rsidRPr="00303485">
        <w:rPr>
          <w:sz w:val="24"/>
          <w:szCs w:val="24"/>
        </w:rPr>
        <w:t>денудационной</w:t>
      </w:r>
      <w:proofErr w:type="gramEnd"/>
    </w:p>
    <w:p w:rsidR="00303485" w:rsidRPr="00303485" w:rsidRDefault="00303485" w:rsidP="00303485">
      <w:pPr>
        <w:spacing w:after="0" w:line="240" w:lineRule="auto"/>
        <w:rPr>
          <w:sz w:val="24"/>
          <w:szCs w:val="24"/>
        </w:rPr>
      </w:pPr>
      <w:r w:rsidRPr="00303485">
        <w:rPr>
          <w:sz w:val="24"/>
          <w:szCs w:val="24"/>
        </w:rPr>
        <w:t xml:space="preserve">воронки; 3 - </w:t>
      </w:r>
      <w:proofErr w:type="spellStart"/>
      <w:r w:rsidRPr="00303485">
        <w:rPr>
          <w:sz w:val="24"/>
          <w:szCs w:val="24"/>
        </w:rPr>
        <w:t>снегосборный</w:t>
      </w:r>
      <w:proofErr w:type="spellEnd"/>
      <w:r w:rsidRPr="00303485">
        <w:rPr>
          <w:sz w:val="24"/>
          <w:szCs w:val="24"/>
        </w:rPr>
        <w:t xml:space="preserve"> бассейн типа </w:t>
      </w:r>
      <w:proofErr w:type="spellStart"/>
      <w:r w:rsidRPr="00303485">
        <w:rPr>
          <w:sz w:val="24"/>
          <w:szCs w:val="24"/>
        </w:rPr>
        <w:t>дефорнированного</w:t>
      </w:r>
      <w:proofErr w:type="spellEnd"/>
      <w:r w:rsidRPr="00303485">
        <w:rPr>
          <w:sz w:val="24"/>
          <w:szCs w:val="24"/>
        </w:rPr>
        <w:t xml:space="preserve"> кара; 4 - лавинный</w:t>
      </w:r>
    </w:p>
    <w:p w:rsidR="00303485" w:rsidRPr="00303485" w:rsidRDefault="00303485" w:rsidP="00303485">
      <w:pPr>
        <w:spacing w:after="0" w:line="240" w:lineRule="auto"/>
        <w:rPr>
          <w:sz w:val="24"/>
          <w:szCs w:val="24"/>
        </w:rPr>
      </w:pPr>
      <w:r w:rsidRPr="00303485">
        <w:rPr>
          <w:sz w:val="24"/>
          <w:szCs w:val="24"/>
        </w:rPr>
        <w:t>лоток; 5 - конус выноса лавины; 6 - проектируемая дорога; 7 - постоянный водоток;</w:t>
      </w:r>
    </w:p>
    <w:p w:rsidR="00303485" w:rsidRPr="00303485" w:rsidRDefault="00303485" w:rsidP="00303485">
      <w:pPr>
        <w:spacing w:after="0" w:line="240" w:lineRule="auto"/>
        <w:rPr>
          <w:sz w:val="24"/>
          <w:szCs w:val="24"/>
        </w:rPr>
      </w:pPr>
      <w:r w:rsidRPr="00303485">
        <w:rPr>
          <w:sz w:val="24"/>
          <w:szCs w:val="24"/>
        </w:rPr>
        <w:t>8 - озеро; 9 - ледник; 10 - песок; 11 - луг; 12 - болото; 13 - обрыв в рыхлых породах;</w:t>
      </w:r>
    </w:p>
    <w:p w:rsidR="00303485" w:rsidRDefault="00303485" w:rsidP="00303485">
      <w:pPr>
        <w:spacing w:after="0" w:line="240" w:lineRule="auto"/>
        <w:rPr>
          <w:sz w:val="24"/>
          <w:szCs w:val="24"/>
        </w:rPr>
      </w:pPr>
      <w:r w:rsidRPr="00303485">
        <w:rPr>
          <w:sz w:val="24"/>
          <w:szCs w:val="24"/>
        </w:rPr>
        <w:t>14 - скальный обрыв.</w:t>
      </w:r>
    </w:p>
    <w:p w:rsidR="00303485" w:rsidRDefault="00303485" w:rsidP="00303485">
      <w:pPr>
        <w:spacing w:after="0" w:line="240" w:lineRule="auto"/>
        <w:rPr>
          <w:sz w:val="24"/>
          <w:szCs w:val="24"/>
        </w:rPr>
      </w:pPr>
    </w:p>
    <w:p w:rsidR="00303485" w:rsidRDefault="00303485" w:rsidP="00303485">
      <w:pPr>
        <w:spacing w:after="0" w:line="240" w:lineRule="auto"/>
        <w:rPr>
          <w:sz w:val="24"/>
          <w:szCs w:val="24"/>
        </w:rPr>
      </w:pPr>
      <w:r w:rsidRPr="00303485">
        <w:rPr>
          <w:sz w:val="24"/>
          <w:szCs w:val="24"/>
        </w:rPr>
        <w:t>При невозможности обхода дорогой лавиноопасных мест ее располагают выше</w:t>
      </w:r>
      <w:r>
        <w:rPr>
          <w:sz w:val="24"/>
          <w:szCs w:val="24"/>
        </w:rPr>
        <w:t xml:space="preserve"> </w:t>
      </w:r>
      <w:r w:rsidRPr="00303485">
        <w:rPr>
          <w:sz w:val="24"/>
          <w:szCs w:val="24"/>
        </w:rPr>
        <w:t>концов выноса лавин, пересекая дорогой лавинные лотки, где потребуются</w:t>
      </w:r>
      <w:r>
        <w:rPr>
          <w:sz w:val="24"/>
          <w:szCs w:val="24"/>
        </w:rPr>
        <w:t xml:space="preserve"> </w:t>
      </w:r>
      <w:r w:rsidRPr="00303485">
        <w:rPr>
          <w:sz w:val="24"/>
          <w:szCs w:val="24"/>
        </w:rPr>
        <w:t>противолавинные г</w:t>
      </w:r>
      <w:r w:rsidRPr="00303485">
        <w:rPr>
          <w:sz w:val="24"/>
          <w:szCs w:val="24"/>
        </w:rPr>
        <w:t>а</w:t>
      </w:r>
      <w:r w:rsidRPr="00303485">
        <w:rPr>
          <w:sz w:val="24"/>
          <w:szCs w:val="24"/>
        </w:rPr>
        <w:t>лереи меньшей длины.</w:t>
      </w:r>
    </w:p>
    <w:p w:rsidR="00303485" w:rsidRDefault="00303485" w:rsidP="00303485">
      <w:pPr>
        <w:spacing w:after="0" w:line="240" w:lineRule="auto"/>
        <w:rPr>
          <w:sz w:val="24"/>
          <w:szCs w:val="24"/>
        </w:rPr>
      </w:pPr>
    </w:p>
    <w:p w:rsidR="00303485" w:rsidRPr="00303485" w:rsidRDefault="00303485" w:rsidP="00303485">
      <w:pPr>
        <w:spacing w:after="0" w:line="240" w:lineRule="auto"/>
        <w:rPr>
          <w:sz w:val="24"/>
          <w:szCs w:val="24"/>
        </w:rPr>
      </w:pPr>
      <w:r w:rsidRPr="00303485">
        <w:rPr>
          <w:sz w:val="24"/>
          <w:szCs w:val="24"/>
        </w:rPr>
        <w:t>Выбор типа противолавинных сооружений, системы их расположения на</w:t>
      </w:r>
      <w:r>
        <w:rPr>
          <w:sz w:val="24"/>
          <w:szCs w:val="24"/>
        </w:rPr>
        <w:t xml:space="preserve"> </w:t>
      </w:r>
      <w:r w:rsidRPr="00303485">
        <w:rPr>
          <w:sz w:val="24"/>
          <w:szCs w:val="24"/>
        </w:rPr>
        <w:t>местности, ра</w:t>
      </w:r>
      <w:r w:rsidRPr="00303485">
        <w:rPr>
          <w:sz w:val="24"/>
          <w:szCs w:val="24"/>
        </w:rPr>
        <w:t>с</w:t>
      </w:r>
      <w:r w:rsidRPr="00303485">
        <w:rPr>
          <w:sz w:val="24"/>
          <w:szCs w:val="24"/>
        </w:rPr>
        <w:t>чет их устойчивости и надежность защиты производится исходя из</w:t>
      </w:r>
      <w:r>
        <w:rPr>
          <w:sz w:val="24"/>
          <w:szCs w:val="24"/>
        </w:rPr>
        <w:t xml:space="preserve"> </w:t>
      </w:r>
      <w:r w:rsidRPr="00303485">
        <w:rPr>
          <w:sz w:val="24"/>
          <w:szCs w:val="24"/>
        </w:rPr>
        <w:t>максимально возмо</w:t>
      </w:r>
      <w:r w:rsidRPr="00303485">
        <w:rPr>
          <w:sz w:val="24"/>
          <w:szCs w:val="24"/>
        </w:rPr>
        <w:t>ж</w:t>
      </w:r>
      <w:r w:rsidRPr="00303485">
        <w:rPr>
          <w:sz w:val="24"/>
          <w:szCs w:val="24"/>
        </w:rPr>
        <w:t>ной высоты снежного покрова h0 для данного района. При</w:t>
      </w:r>
      <w:r>
        <w:rPr>
          <w:sz w:val="24"/>
          <w:szCs w:val="24"/>
        </w:rPr>
        <w:t xml:space="preserve"> </w:t>
      </w:r>
      <w:r w:rsidRPr="00303485">
        <w:rPr>
          <w:sz w:val="24"/>
          <w:szCs w:val="24"/>
        </w:rPr>
        <w:t xml:space="preserve">этом необходимо учитывать, что в </w:t>
      </w:r>
      <w:proofErr w:type="spellStart"/>
      <w:r w:rsidRPr="00303485">
        <w:rPr>
          <w:sz w:val="24"/>
          <w:szCs w:val="24"/>
        </w:rPr>
        <w:t>снегосборном</w:t>
      </w:r>
      <w:proofErr w:type="spellEnd"/>
      <w:r w:rsidRPr="00303485">
        <w:rPr>
          <w:sz w:val="24"/>
          <w:szCs w:val="24"/>
        </w:rPr>
        <w:t xml:space="preserve"> /</w:t>
      </w:r>
      <w:proofErr w:type="spellStart"/>
      <w:r w:rsidRPr="00303485">
        <w:rPr>
          <w:sz w:val="24"/>
          <w:szCs w:val="24"/>
        </w:rPr>
        <w:t>лавиносборном</w:t>
      </w:r>
      <w:proofErr w:type="spellEnd"/>
      <w:r w:rsidRPr="00303485">
        <w:rPr>
          <w:sz w:val="24"/>
          <w:szCs w:val="24"/>
        </w:rPr>
        <w:t>/ бассейне, в</w:t>
      </w:r>
      <w:r>
        <w:rPr>
          <w:sz w:val="24"/>
          <w:szCs w:val="24"/>
        </w:rPr>
        <w:t xml:space="preserve"> </w:t>
      </w:r>
      <w:r w:rsidRPr="00303485">
        <w:rPr>
          <w:sz w:val="24"/>
          <w:szCs w:val="24"/>
        </w:rPr>
        <w:t xml:space="preserve">котором накопление снега происходит за счет </w:t>
      </w:r>
      <w:proofErr w:type="spellStart"/>
      <w:r w:rsidRPr="00303485">
        <w:rPr>
          <w:sz w:val="24"/>
          <w:szCs w:val="24"/>
        </w:rPr>
        <w:t>метелевого</w:t>
      </w:r>
      <w:proofErr w:type="spellEnd"/>
      <w:r w:rsidRPr="00303485">
        <w:rPr>
          <w:sz w:val="24"/>
          <w:szCs w:val="24"/>
        </w:rPr>
        <w:t xml:space="preserve"> переноса,</w:t>
      </w:r>
      <w:r>
        <w:rPr>
          <w:sz w:val="24"/>
          <w:szCs w:val="24"/>
        </w:rPr>
        <w:t xml:space="preserve"> </w:t>
      </w:r>
      <w:proofErr w:type="spellStart"/>
      <w:r w:rsidRPr="00303485">
        <w:rPr>
          <w:sz w:val="24"/>
          <w:szCs w:val="24"/>
        </w:rPr>
        <w:t>снегоудерживающие</w:t>
      </w:r>
      <w:proofErr w:type="spellEnd"/>
      <w:r w:rsidRPr="00303485">
        <w:rPr>
          <w:sz w:val="24"/>
          <w:szCs w:val="24"/>
        </w:rPr>
        <w:t xml:space="preserve"> сооружения будут работать и как </w:t>
      </w:r>
      <w:proofErr w:type="spellStart"/>
      <w:r w:rsidRPr="00303485">
        <w:rPr>
          <w:sz w:val="24"/>
          <w:szCs w:val="24"/>
        </w:rPr>
        <w:t>снегоа</w:t>
      </w:r>
      <w:r w:rsidRPr="00303485">
        <w:rPr>
          <w:sz w:val="24"/>
          <w:szCs w:val="24"/>
        </w:rPr>
        <w:t>к</w:t>
      </w:r>
      <w:r w:rsidRPr="00303485">
        <w:rPr>
          <w:sz w:val="24"/>
          <w:szCs w:val="24"/>
        </w:rPr>
        <w:t>кумулирующие</w:t>
      </w:r>
      <w:proofErr w:type="spellEnd"/>
      <w:r w:rsidRPr="00303485">
        <w:rPr>
          <w:sz w:val="24"/>
          <w:szCs w:val="24"/>
        </w:rPr>
        <w:t>, что</w:t>
      </w:r>
      <w:r>
        <w:rPr>
          <w:sz w:val="24"/>
          <w:szCs w:val="24"/>
        </w:rPr>
        <w:t xml:space="preserve"> </w:t>
      </w:r>
      <w:r w:rsidRPr="00303485">
        <w:rPr>
          <w:sz w:val="24"/>
          <w:szCs w:val="24"/>
        </w:rPr>
        <w:t xml:space="preserve">приведет к увеличению высоты снега по сравнению </w:t>
      </w:r>
      <w:proofErr w:type="gramStart"/>
      <w:r w:rsidRPr="00303485">
        <w:rPr>
          <w:sz w:val="24"/>
          <w:szCs w:val="24"/>
        </w:rPr>
        <w:t>с</w:t>
      </w:r>
      <w:proofErr w:type="gramEnd"/>
      <w:r w:rsidRPr="00303485">
        <w:rPr>
          <w:sz w:val="24"/>
          <w:szCs w:val="24"/>
        </w:rPr>
        <w:t xml:space="preserve"> расчетной или определенной</w:t>
      </w:r>
      <w:r>
        <w:rPr>
          <w:sz w:val="24"/>
          <w:szCs w:val="24"/>
        </w:rPr>
        <w:t xml:space="preserve"> </w:t>
      </w:r>
      <w:r w:rsidRPr="00303485">
        <w:rPr>
          <w:sz w:val="24"/>
          <w:szCs w:val="24"/>
        </w:rPr>
        <w:t>из наблюдений.</w:t>
      </w:r>
    </w:p>
    <w:p w:rsidR="00303485" w:rsidRPr="00303485" w:rsidRDefault="00303485" w:rsidP="00303485">
      <w:pPr>
        <w:spacing w:after="0" w:line="240" w:lineRule="auto"/>
        <w:rPr>
          <w:sz w:val="24"/>
          <w:szCs w:val="24"/>
        </w:rPr>
      </w:pPr>
      <w:r w:rsidRPr="00303485">
        <w:rPr>
          <w:sz w:val="24"/>
          <w:szCs w:val="24"/>
        </w:rPr>
        <w:t>Обычно применяются автономные противолавинные сооружения или их</w:t>
      </w:r>
      <w:r>
        <w:rPr>
          <w:sz w:val="24"/>
          <w:szCs w:val="24"/>
        </w:rPr>
        <w:t xml:space="preserve"> </w:t>
      </w:r>
      <w:r w:rsidRPr="00303485">
        <w:rPr>
          <w:sz w:val="24"/>
          <w:szCs w:val="24"/>
        </w:rPr>
        <w:t>комплексы:</w:t>
      </w:r>
    </w:p>
    <w:p w:rsidR="00303485" w:rsidRPr="00303485" w:rsidRDefault="00303485" w:rsidP="00303485">
      <w:pPr>
        <w:spacing w:after="0" w:line="240" w:lineRule="auto"/>
        <w:rPr>
          <w:sz w:val="24"/>
          <w:szCs w:val="24"/>
        </w:rPr>
      </w:pPr>
      <w:r w:rsidRPr="00303485">
        <w:rPr>
          <w:sz w:val="24"/>
          <w:szCs w:val="24"/>
        </w:rPr>
        <w:t xml:space="preserve">а/ комплексы </w:t>
      </w:r>
      <w:proofErr w:type="spellStart"/>
      <w:r w:rsidRPr="00303485">
        <w:rPr>
          <w:sz w:val="24"/>
          <w:szCs w:val="24"/>
        </w:rPr>
        <w:t>снегоудерживающих</w:t>
      </w:r>
      <w:proofErr w:type="spellEnd"/>
      <w:r w:rsidRPr="00303485">
        <w:rPr>
          <w:sz w:val="24"/>
          <w:szCs w:val="24"/>
        </w:rPr>
        <w:t xml:space="preserve"> сооружений с </w:t>
      </w:r>
      <w:proofErr w:type="spellStart"/>
      <w:r w:rsidRPr="00303485">
        <w:rPr>
          <w:sz w:val="24"/>
          <w:szCs w:val="24"/>
        </w:rPr>
        <w:t>снегосборном</w:t>
      </w:r>
      <w:proofErr w:type="spellEnd"/>
      <w:r w:rsidRPr="00303485">
        <w:rPr>
          <w:sz w:val="24"/>
          <w:szCs w:val="24"/>
        </w:rPr>
        <w:t xml:space="preserve"> </w:t>
      </w:r>
      <w:proofErr w:type="gramStart"/>
      <w:r w:rsidRPr="00303485">
        <w:rPr>
          <w:sz w:val="24"/>
          <w:szCs w:val="24"/>
        </w:rPr>
        <w:t>бассейне</w:t>
      </w:r>
      <w:proofErr w:type="gramEnd"/>
      <w:r w:rsidRPr="00303485">
        <w:rPr>
          <w:sz w:val="24"/>
          <w:szCs w:val="24"/>
        </w:rPr>
        <w:t xml:space="preserve"> /рис. 7 и</w:t>
      </w:r>
      <w:r>
        <w:rPr>
          <w:sz w:val="24"/>
          <w:szCs w:val="24"/>
        </w:rPr>
        <w:t xml:space="preserve"> </w:t>
      </w:r>
      <w:r w:rsidRPr="00303485">
        <w:rPr>
          <w:sz w:val="24"/>
          <w:szCs w:val="24"/>
        </w:rPr>
        <w:t>8/;</w:t>
      </w:r>
    </w:p>
    <w:p w:rsidR="00303485" w:rsidRDefault="00303485" w:rsidP="00303485">
      <w:pPr>
        <w:spacing w:after="0" w:line="240" w:lineRule="auto"/>
        <w:rPr>
          <w:sz w:val="24"/>
          <w:szCs w:val="24"/>
        </w:rPr>
      </w:pPr>
      <w:proofErr w:type="gramStart"/>
      <w:r w:rsidRPr="00303485">
        <w:rPr>
          <w:sz w:val="24"/>
          <w:szCs w:val="24"/>
        </w:rPr>
        <w:t>б</w:t>
      </w:r>
      <w:proofErr w:type="gramEnd"/>
      <w:r w:rsidRPr="00303485">
        <w:rPr>
          <w:sz w:val="24"/>
          <w:szCs w:val="24"/>
        </w:rPr>
        <w:t xml:space="preserve">/ </w:t>
      </w:r>
      <w:proofErr w:type="spellStart"/>
      <w:r w:rsidRPr="00303485">
        <w:rPr>
          <w:sz w:val="24"/>
          <w:szCs w:val="24"/>
        </w:rPr>
        <w:t>снегоудерживающие</w:t>
      </w:r>
      <w:proofErr w:type="spellEnd"/>
      <w:r w:rsidRPr="00303485">
        <w:rPr>
          <w:sz w:val="24"/>
          <w:szCs w:val="24"/>
        </w:rPr>
        <w:t xml:space="preserve"> сооружения в </w:t>
      </w:r>
      <w:proofErr w:type="spellStart"/>
      <w:r w:rsidRPr="00303485">
        <w:rPr>
          <w:sz w:val="24"/>
          <w:szCs w:val="24"/>
        </w:rPr>
        <w:t>снегосборном</w:t>
      </w:r>
      <w:proofErr w:type="spellEnd"/>
      <w:r w:rsidRPr="00303485">
        <w:rPr>
          <w:sz w:val="24"/>
          <w:szCs w:val="24"/>
        </w:rPr>
        <w:t xml:space="preserve"> бассейне, дополняемые</w:t>
      </w:r>
      <w:r>
        <w:rPr>
          <w:sz w:val="24"/>
          <w:szCs w:val="24"/>
        </w:rPr>
        <w:t xml:space="preserve"> </w:t>
      </w:r>
      <w:r w:rsidRPr="00303485">
        <w:rPr>
          <w:sz w:val="24"/>
          <w:szCs w:val="24"/>
        </w:rPr>
        <w:t xml:space="preserve">тормозящими сооружениями, </w:t>
      </w:r>
      <w:proofErr w:type="spellStart"/>
      <w:r w:rsidRPr="00303485">
        <w:rPr>
          <w:sz w:val="24"/>
          <w:szCs w:val="24"/>
        </w:rPr>
        <w:t>лавинорезами</w:t>
      </w:r>
      <w:proofErr w:type="spellEnd"/>
      <w:r w:rsidRPr="00303485">
        <w:rPr>
          <w:sz w:val="24"/>
          <w:szCs w:val="24"/>
        </w:rPr>
        <w:t>, удерживающими или направляющими</w:t>
      </w:r>
      <w:r>
        <w:rPr>
          <w:sz w:val="24"/>
          <w:szCs w:val="24"/>
        </w:rPr>
        <w:t xml:space="preserve"> </w:t>
      </w:r>
      <w:r w:rsidRPr="00303485">
        <w:rPr>
          <w:sz w:val="24"/>
          <w:szCs w:val="24"/>
        </w:rPr>
        <w:t>дамбами на пути схода лавины;</w:t>
      </w:r>
    </w:p>
    <w:p w:rsidR="00361E94" w:rsidRPr="00361E94" w:rsidRDefault="00361E94" w:rsidP="00361E94">
      <w:pPr>
        <w:spacing w:after="0" w:line="240" w:lineRule="auto"/>
        <w:rPr>
          <w:sz w:val="24"/>
          <w:szCs w:val="24"/>
        </w:rPr>
      </w:pPr>
      <w:proofErr w:type="gramStart"/>
      <w:r w:rsidRPr="00361E94">
        <w:rPr>
          <w:sz w:val="24"/>
          <w:szCs w:val="24"/>
        </w:rPr>
        <w:t>в</w:t>
      </w:r>
      <w:proofErr w:type="gramEnd"/>
      <w:r w:rsidRPr="00361E94">
        <w:rPr>
          <w:sz w:val="24"/>
          <w:szCs w:val="24"/>
        </w:rPr>
        <w:t xml:space="preserve">/ </w:t>
      </w:r>
      <w:proofErr w:type="gramStart"/>
      <w:r w:rsidRPr="00361E94">
        <w:rPr>
          <w:sz w:val="24"/>
          <w:szCs w:val="24"/>
        </w:rPr>
        <w:t>автономная</w:t>
      </w:r>
      <w:proofErr w:type="gramEnd"/>
      <w:r w:rsidRPr="00361E94">
        <w:rPr>
          <w:sz w:val="24"/>
          <w:szCs w:val="24"/>
        </w:rPr>
        <w:t xml:space="preserve"> галерея /рис. 9, а/;</w:t>
      </w:r>
    </w:p>
    <w:p w:rsidR="00361E94" w:rsidRPr="00361E94" w:rsidRDefault="00361E94" w:rsidP="00361E94">
      <w:pPr>
        <w:spacing w:after="0" w:line="240" w:lineRule="auto"/>
        <w:rPr>
          <w:sz w:val="24"/>
          <w:szCs w:val="24"/>
        </w:rPr>
      </w:pPr>
      <w:proofErr w:type="gramStart"/>
      <w:r w:rsidRPr="00361E94">
        <w:rPr>
          <w:sz w:val="24"/>
          <w:szCs w:val="24"/>
        </w:rPr>
        <w:t>г</w:t>
      </w:r>
      <w:proofErr w:type="gramEnd"/>
      <w:r w:rsidRPr="00361E94">
        <w:rPr>
          <w:sz w:val="24"/>
          <w:szCs w:val="24"/>
        </w:rPr>
        <w:t>/ галерея с тормозящими сооружениями на пути схода лавины /рис. 9 , б /;</w:t>
      </w:r>
    </w:p>
    <w:p w:rsidR="00361E94" w:rsidRPr="00361E94" w:rsidRDefault="00361E94" w:rsidP="00361E94">
      <w:pPr>
        <w:spacing w:after="0" w:line="240" w:lineRule="auto"/>
        <w:rPr>
          <w:sz w:val="24"/>
          <w:szCs w:val="24"/>
        </w:rPr>
      </w:pPr>
      <w:r w:rsidRPr="00361E94">
        <w:rPr>
          <w:sz w:val="24"/>
          <w:szCs w:val="24"/>
        </w:rPr>
        <w:t xml:space="preserve">д/ галерея с направляющими дамбами - стенами на пути схода лавины /рис. 9 , </w:t>
      </w:r>
      <w:proofErr w:type="gramStart"/>
      <w:r w:rsidRPr="00361E94">
        <w:rPr>
          <w:sz w:val="24"/>
          <w:szCs w:val="24"/>
        </w:rPr>
        <w:t>в</w:t>
      </w:r>
      <w:proofErr w:type="gramEnd"/>
      <w:r w:rsidRPr="00361E94">
        <w:rPr>
          <w:sz w:val="24"/>
          <w:szCs w:val="24"/>
        </w:rPr>
        <w:t>/;</w:t>
      </w:r>
    </w:p>
    <w:p w:rsidR="00361E94" w:rsidRPr="00361E94" w:rsidRDefault="00361E94" w:rsidP="00361E94">
      <w:pPr>
        <w:spacing w:after="0" w:line="240" w:lineRule="auto"/>
        <w:rPr>
          <w:sz w:val="24"/>
          <w:szCs w:val="24"/>
        </w:rPr>
      </w:pPr>
      <w:r w:rsidRPr="00361E94">
        <w:rPr>
          <w:sz w:val="24"/>
          <w:szCs w:val="24"/>
        </w:rPr>
        <w:t xml:space="preserve">е/ галерея с </w:t>
      </w:r>
      <w:proofErr w:type="spellStart"/>
      <w:r w:rsidRPr="00361E94">
        <w:rPr>
          <w:sz w:val="24"/>
          <w:szCs w:val="24"/>
        </w:rPr>
        <w:t>лавинорезом</w:t>
      </w:r>
      <w:proofErr w:type="spellEnd"/>
      <w:r w:rsidRPr="00361E94">
        <w:rPr>
          <w:sz w:val="24"/>
          <w:szCs w:val="24"/>
        </w:rPr>
        <w:t xml:space="preserve"> на пути схода лавины /рис. 9, г/;</w:t>
      </w:r>
    </w:p>
    <w:p w:rsidR="00303485" w:rsidRDefault="00361E94" w:rsidP="00361E94">
      <w:pPr>
        <w:spacing w:after="0" w:line="240" w:lineRule="auto"/>
        <w:rPr>
          <w:sz w:val="24"/>
          <w:szCs w:val="24"/>
        </w:rPr>
      </w:pPr>
      <w:proofErr w:type="gramStart"/>
      <w:r w:rsidRPr="00361E94">
        <w:rPr>
          <w:sz w:val="24"/>
          <w:szCs w:val="24"/>
        </w:rPr>
        <w:t>ж</w:t>
      </w:r>
      <w:proofErr w:type="gramEnd"/>
      <w:r w:rsidRPr="00361E94">
        <w:rPr>
          <w:sz w:val="24"/>
          <w:szCs w:val="24"/>
        </w:rPr>
        <w:t xml:space="preserve">/ </w:t>
      </w:r>
      <w:proofErr w:type="spellStart"/>
      <w:r w:rsidRPr="00361E94">
        <w:rPr>
          <w:sz w:val="24"/>
          <w:szCs w:val="24"/>
        </w:rPr>
        <w:t>лавинорез</w:t>
      </w:r>
      <w:proofErr w:type="spellEnd"/>
      <w:r w:rsidRPr="00361E94">
        <w:rPr>
          <w:sz w:val="24"/>
          <w:szCs w:val="24"/>
        </w:rPr>
        <w:t xml:space="preserve"> с направляющими дамбами на пути схода лавины без галереи.</w:t>
      </w:r>
    </w:p>
    <w:p w:rsidR="00361E94" w:rsidRDefault="00361E94" w:rsidP="00361E94">
      <w:pPr>
        <w:spacing w:after="0" w:line="240" w:lineRule="auto"/>
        <w:rPr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185757F1" wp14:editId="28B011E6">
            <wp:extent cx="5812490" cy="29718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18362" t="33065" r="21339" b="12097"/>
                    <a:stretch/>
                  </pic:blipFill>
                  <pic:spPr bwMode="auto">
                    <a:xfrm>
                      <a:off x="0" y="0"/>
                      <a:ext cx="5820755" cy="29760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E0EF8" w:rsidRPr="00DE0EF8" w:rsidRDefault="00DE0EF8" w:rsidP="00DE0EF8">
      <w:pPr>
        <w:spacing w:after="0" w:line="240" w:lineRule="auto"/>
        <w:rPr>
          <w:sz w:val="24"/>
          <w:szCs w:val="24"/>
        </w:rPr>
      </w:pPr>
      <w:r w:rsidRPr="00DE0EF8">
        <w:rPr>
          <w:sz w:val="24"/>
          <w:szCs w:val="24"/>
        </w:rPr>
        <w:t xml:space="preserve">а - снежный карниз; б - защитная стенка, предотвращающая образование карниза; </w:t>
      </w:r>
      <w:proofErr w:type="gramStart"/>
      <w:r w:rsidRPr="00DE0EF8">
        <w:rPr>
          <w:sz w:val="24"/>
          <w:szCs w:val="24"/>
        </w:rPr>
        <w:t>в</w:t>
      </w:r>
      <w:proofErr w:type="gramEnd"/>
    </w:p>
    <w:p w:rsidR="00361E94" w:rsidRDefault="00DE0EF8" w:rsidP="00DE0EF8">
      <w:pPr>
        <w:spacing w:after="0" w:line="240" w:lineRule="auto"/>
        <w:rPr>
          <w:sz w:val="24"/>
          <w:szCs w:val="24"/>
        </w:rPr>
      </w:pPr>
      <w:r w:rsidRPr="00DE0EF8">
        <w:rPr>
          <w:sz w:val="24"/>
          <w:szCs w:val="24"/>
        </w:rPr>
        <w:t xml:space="preserve">- терраса в виде </w:t>
      </w:r>
      <w:proofErr w:type="spellStart"/>
      <w:r w:rsidRPr="00DE0EF8">
        <w:rPr>
          <w:sz w:val="24"/>
          <w:szCs w:val="24"/>
        </w:rPr>
        <w:t>полувыемки</w:t>
      </w:r>
      <w:proofErr w:type="spellEnd"/>
      <w:r w:rsidRPr="00DE0EF8">
        <w:rPr>
          <w:sz w:val="24"/>
          <w:szCs w:val="24"/>
        </w:rPr>
        <w:t xml:space="preserve"> – </w:t>
      </w:r>
      <w:proofErr w:type="spellStart"/>
      <w:r w:rsidRPr="00DE0EF8">
        <w:rPr>
          <w:sz w:val="24"/>
          <w:szCs w:val="24"/>
        </w:rPr>
        <w:t>полунасыпи</w:t>
      </w:r>
      <w:proofErr w:type="spellEnd"/>
      <w:r w:rsidRPr="00DE0EF8">
        <w:rPr>
          <w:sz w:val="24"/>
          <w:szCs w:val="24"/>
        </w:rPr>
        <w:t xml:space="preserve">; г-терраса с подпорной стенкой; д </w:t>
      </w:r>
      <w:proofErr w:type="gramStart"/>
      <w:r w:rsidRPr="00DE0EF8">
        <w:rPr>
          <w:sz w:val="24"/>
          <w:szCs w:val="24"/>
        </w:rPr>
        <w:t>-с</w:t>
      </w:r>
      <w:proofErr w:type="gramEnd"/>
      <w:r w:rsidRPr="00DE0EF8">
        <w:rPr>
          <w:sz w:val="24"/>
          <w:szCs w:val="24"/>
        </w:rPr>
        <w:t>квозной щит</w:t>
      </w:r>
    </w:p>
    <w:p w:rsidR="00DE0EF8" w:rsidRDefault="00DE0EF8" w:rsidP="00DE0EF8">
      <w:pPr>
        <w:spacing w:after="0" w:line="240" w:lineRule="auto"/>
        <w:rPr>
          <w:sz w:val="24"/>
          <w:szCs w:val="24"/>
        </w:rPr>
      </w:pPr>
    </w:p>
    <w:p w:rsidR="00DE0EF8" w:rsidRDefault="00DE0EF8" w:rsidP="00DE0EF8">
      <w:pPr>
        <w:spacing w:after="0" w:line="240" w:lineRule="auto"/>
        <w:rPr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47AB3CE5" wp14:editId="3BE8CBF6">
            <wp:extent cx="5913839" cy="3576918"/>
            <wp:effectExtent l="0" t="0" r="0" b="508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17908" t="31855" r="25873" b="7661"/>
                    <a:stretch/>
                  </pic:blipFill>
                  <pic:spPr bwMode="auto">
                    <a:xfrm>
                      <a:off x="0" y="0"/>
                      <a:ext cx="5922246" cy="35820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E0EF8" w:rsidRDefault="00ED1AEB" w:rsidP="00DE0EF8">
      <w:pPr>
        <w:spacing w:after="0" w:line="240" w:lineRule="auto"/>
        <w:rPr>
          <w:sz w:val="24"/>
          <w:szCs w:val="24"/>
        </w:rPr>
      </w:pPr>
      <w:r w:rsidRPr="00ED1AEB">
        <w:rPr>
          <w:sz w:val="24"/>
          <w:szCs w:val="24"/>
        </w:rPr>
        <w:t>1 -снегозадерживающий щит; 2 -деревянная стена; 3-каменная стена; 4-плетень</w:t>
      </w:r>
    </w:p>
    <w:p w:rsidR="00ED1AEB" w:rsidRDefault="00ED1AEB" w:rsidP="00DE0EF8">
      <w:pPr>
        <w:spacing w:after="0" w:line="240" w:lineRule="auto"/>
        <w:rPr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787831D0" wp14:editId="74D99AF5">
            <wp:extent cx="5916706" cy="5080649"/>
            <wp:effectExtent l="0" t="0" r="8255" b="571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28562" t="23790" r="29727" b="12500"/>
                    <a:stretch/>
                  </pic:blipFill>
                  <pic:spPr bwMode="auto">
                    <a:xfrm>
                      <a:off x="0" y="0"/>
                      <a:ext cx="5925116" cy="50878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D10E1" w:rsidRDefault="000D10E1" w:rsidP="000D10E1">
      <w:pPr>
        <w:spacing w:after="0" w:line="240" w:lineRule="auto"/>
        <w:rPr>
          <w:sz w:val="24"/>
          <w:szCs w:val="24"/>
        </w:rPr>
      </w:pPr>
      <w:r w:rsidRPr="000D10E1">
        <w:rPr>
          <w:sz w:val="24"/>
          <w:szCs w:val="24"/>
        </w:rPr>
        <w:t>В качестве сооружений, препятствующих сползанию, снега со склонов</w:t>
      </w:r>
      <w:r>
        <w:rPr>
          <w:sz w:val="24"/>
          <w:szCs w:val="24"/>
        </w:rPr>
        <w:t xml:space="preserve"> </w:t>
      </w:r>
      <w:proofErr w:type="spellStart"/>
      <w:r w:rsidRPr="000D10E1">
        <w:rPr>
          <w:sz w:val="24"/>
          <w:szCs w:val="24"/>
        </w:rPr>
        <w:t>снегосборного</w:t>
      </w:r>
      <w:proofErr w:type="spellEnd"/>
      <w:r w:rsidRPr="000D10E1">
        <w:rPr>
          <w:sz w:val="24"/>
          <w:szCs w:val="24"/>
        </w:rPr>
        <w:t xml:space="preserve"> /</w:t>
      </w:r>
      <w:proofErr w:type="spellStart"/>
      <w:r w:rsidRPr="000D10E1">
        <w:rPr>
          <w:sz w:val="24"/>
          <w:szCs w:val="24"/>
        </w:rPr>
        <w:t>лавиносборного</w:t>
      </w:r>
      <w:proofErr w:type="spellEnd"/>
      <w:r w:rsidRPr="000D10E1">
        <w:rPr>
          <w:sz w:val="24"/>
          <w:szCs w:val="24"/>
        </w:rPr>
        <w:t>/ бассейна, устраивают террасы на склонах,</w:t>
      </w:r>
      <w:r>
        <w:rPr>
          <w:sz w:val="24"/>
          <w:szCs w:val="24"/>
        </w:rPr>
        <w:t xml:space="preserve"> </w:t>
      </w:r>
      <w:r w:rsidRPr="000D10E1">
        <w:rPr>
          <w:sz w:val="24"/>
          <w:szCs w:val="24"/>
        </w:rPr>
        <w:t xml:space="preserve">направляющие дамбы-стены, </w:t>
      </w:r>
      <w:r w:rsidRPr="000D10E1">
        <w:rPr>
          <w:sz w:val="24"/>
          <w:szCs w:val="24"/>
        </w:rPr>
        <w:lastRenderedPageBreak/>
        <w:t>устанавливают сквозные щиты, снегозащитные</w:t>
      </w:r>
      <w:r>
        <w:rPr>
          <w:sz w:val="24"/>
          <w:szCs w:val="24"/>
        </w:rPr>
        <w:t xml:space="preserve"> </w:t>
      </w:r>
      <w:r w:rsidRPr="000D10E1">
        <w:rPr>
          <w:sz w:val="24"/>
          <w:szCs w:val="24"/>
        </w:rPr>
        <w:t>решетки, плетни, проволочные сетки и рвы (см. рис. 7 и 8). Рвы и террасы служат</w:t>
      </w:r>
      <w:r>
        <w:rPr>
          <w:sz w:val="24"/>
          <w:szCs w:val="24"/>
        </w:rPr>
        <w:t xml:space="preserve"> </w:t>
      </w:r>
      <w:r w:rsidRPr="000D10E1">
        <w:rPr>
          <w:sz w:val="24"/>
          <w:szCs w:val="24"/>
        </w:rPr>
        <w:t xml:space="preserve">лишь для борьбы с </w:t>
      </w:r>
      <w:proofErr w:type="spellStart"/>
      <w:r w:rsidRPr="000D10E1">
        <w:rPr>
          <w:sz w:val="24"/>
          <w:szCs w:val="24"/>
        </w:rPr>
        <w:t>осовами</w:t>
      </w:r>
      <w:proofErr w:type="spellEnd"/>
      <w:r w:rsidRPr="000D10E1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0D10E1">
        <w:rPr>
          <w:sz w:val="24"/>
          <w:szCs w:val="24"/>
        </w:rPr>
        <w:t>Наиболее распр</w:t>
      </w:r>
      <w:r w:rsidRPr="000D10E1">
        <w:rPr>
          <w:sz w:val="24"/>
          <w:szCs w:val="24"/>
        </w:rPr>
        <w:t>о</w:t>
      </w:r>
      <w:r w:rsidRPr="000D10E1">
        <w:rPr>
          <w:sz w:val="24"/>
          <w:szCs w:val="24"/>
        </w:rPr>
        <w:t>странены сквозные щиты (см. рис. 7, д).</w:t>
      </w:r>
      <w:r>
        <w:rPr>
          <w:sz w:val="24"/>
          <w:szCs w:val="24"/>
        </w:rPr>
        <w:t xml:space="preserve"> </w:t>
      </w:r>
      <w:r w:rsidRPr="000D10E1">
        <w:rPr>
          <w:sz w:val="24"/>
          <w:szCs w:val="24"/>
        </w:rPr>
        <w:t xml:space="preserve">Высота </w:t>
      </w:r>
      <w:proofErr w:type="spellStart"/>
      <w:r w:rsidRPr="000D10E1">
        <w:rPr>
          <w:sz w:val="24"/>
          <w:szCs w:val="24"/>
        </w:rPr>
        <w:t>снегоудерживающего</w:t>
      </w:r>
      <w:proofErr w:type="spellEnd"/>
      <w:r w:rsidRPr="000D10E1">
        <w:rPr>
          <w:sz w:val="24"/>
          <w:szCs w:val="24"/>
        </w:rPr>
        <w:t xml:space="preserve"> сооружения </w:t>
      </w:r>
      <w:proofErr w:type="spellStart"/>
      <w:proofErr w:type="gramStart"/>
      <w:r w:rsidRPr="000D10E1">
        <w:rPr>
          <w:sz w:val="24"/>
          <w:szCs w:val="24"/>
        </w:rPr>
        <w:t>h</w:t>
      </w:r>
      <w:proofErr w:type="gramEnd"/>
      <w:r w:rsidRPr="000D10E1">
        <w:rPr>
          <w:sz w:val="24"/>
          <w:szCs w:val="24"/>
        </w:rPr>
        <w:t>с</w:t>
      </w:r>
      <w:proofErr w:type="spellEnd"/>
      <w:r w:rsidRPr="000D10E1">
        <w:rPr>
          <w:sz w:val="24"/>
          <w:szCs w:val="24"/>
        </w:rPr>
        <w:t xml:space="preserve"> и</w:t>
      </w:r>
      <w:r w:rsidRPr="000D10E1">
        <w:rPr>
          <w:sz w:val="24"/>
          <w:szCs w:val="24"/>
        </w:rPr>
        <w:t>з</w:t>
      </w:r>
      <w:r w:rsidRPr="000D10E1">
        <w:rPr>
          <w:sz w:val="24"/>
          <w:szCs w:val="24"/>
        </w:rPr>
        <w:t>меряемая по нормали к склону,</w:t>
      </w:r>
      <w:r>
        <w:rPr>
          <w:sz w:val="24"/>
          <w:szCs w:val="24"/>
        </w:rPr>
        <w:t xml:space="preserve"> </w:t>
      </w:r>
      <w:r w:rsidRPr="000D10E1">
        <w:rPr>
          <w:sz w:val="24"/>
          <w:szCs w:val="24"/>
        </w:rPr>
        <w:t>должна быть не меньше</w:t>
      </w:r>
      <w:r>
        <w:rPr>
          <w:sz w:val="24"/>
          <w:szCs w:val="24"/>
        </w:rPr>
        <w:t xml:space="preserve"> </w:t>
      </w:r>
      <w:proofErr w:type="spellStart"/>
      <w:r w:rsidRPr="000D10E1">
        <w:rPr>
          <w:sz w:val="24"/>
          <w:szCs w:val="24"/>
        </w:rPr>
        <w:t>hс</w:t>
      </w:r>
      <w:proofErr w:type="spellEnd"/>
      <w:r w:rsidRPr="000D10E1">
        <w:rPr>
          <w:sz w:val="24"/>
          <w:szCs w:val="24"/>
        </w:rPr>
        <w:t xml:space="preserve"> ≥ h0</w:t>
      </w:r>
      <w:r>
        <w:rPr>
          <w:sz w:val="24"/>
          <w:szCs w:val="24"/>
        </w:rPr>
        <w:t xml:space="preserve"> </w:t>
      </w:r>
      <w:proofErr w:type="spellStart"/>
      <w:r w:rsidRPr="000D10E1">
        <w:rPr>
          <w:sz w:val="24"/>
          <w:szCs w:val="24"/>
        </w:rPr>
        <w:t>cos</w:t>
      </w:r>
      <w:proofErr w:type="spellEnd"/>
      <w:r w:rsidRPr="000D10E1">
        <w:rPr>
          <w:sz w:val="24"/>
          <w:szCs w:val="24"/>
        </w:rPr>
        <w:t>α</w:t>
      </w:r>
      <w:r>
        <w:rPr>
          <w:sz w:val="24"/>
          <w:szCs w:val="24"/>
        </w:rPr>
        <w:t xml:space="preserve"> </w:t>
      </w:r>
    </w:p>
    <w:p w:rsidR="008D6701" w:rsidRDefault="000D10E1" w:rsidP="000D10E1">
      <w:pPr>
        <w:spacing w:after="0" w:line="240" w:lineRule="auto"/>
        <w:rPr>
          <w:sz w:val="24"/>
          <w:szCs w:val="24"/>
        </w:rPr>
      </w:pPr>
      <w:r w:rsidRPr="000D10E1">
        <w:rPr>
          <w:sz w:val="24"/>
          <w:szCs w:val="24"/>
        </w:rPr>
        <w:t>где h0</w:t>
      </w:r>
      <w:r>
        <w:rPr>
          <w:sz w:val="24"/>
          <w:szCs w:val="24"/>
        </w:rPr>
        <w:t xml:space="preserve"> </w:t>
      </w:r>
      <w:r w:rsidRPr="000D10E1">
        <w:rPr>
          <w:sz w:val="24"/>
          <w:szCs w:val="24"/>
        </w:rPr>
        <w:t xml:space="preserve">- максимальная высота снежного покрова, измеряемая по вертикали, </w:t>
      </w:r>
      <w:proofErr w:type="gramStart"/>
      <w:r w:rsidRPr="000D10E1">
        <w:rPr>
          <w:sz w:val="24"/>
          <w:szCs w:val="24"/>
        </w:rPr>
        <w:t>м</w:t>
      </w:r>
      <w:proofErr w:type="gramEnd"/>
      <w:r w:rsidRPr="000D10E1">
        <w:rPr>
          <w:sz w:val="24"/>
          <w:szCs w:val="24"/>
        </w:rPr>
        <w:t>;</w:t>
      </w:r>
    </w:p>
    <w:p w:rsidR="00440858" w:rsidRPr="00440858" w:rsidRDefault="00440858" w:rsidP="00440858">
      <w:pPr>
        <w:spacing w:after="0" w:line="240" w:lineRule="auto"/>
        <w:rPr>
          <w:sz w:val="24"/>
          <w:szCs w:val="24"/>
        </w:rPr>
      </w:pPr>
      <w:r w:rsidRPr="00440858">
        <w:rPr>
          <w:sz w:val="24"/>
          <w:szCs w:val="24"/>
        </w:rPr>
        <w:t>α - угол наклона участка склона, град.</w:t>
      </w:r>
    </w:p>
    <w:p w:rsidR="00440858" w:rsidRPr="00440858" w:rsidRDefault="00440858" w:rsidP="00440858">
      <w:pPr>
        <w:spacing w:after="0" w:line="240" w:lineRule="auto"/>
        <w:rPr>
          <w:sz w:val="24"/>
          <w:szCs w:val="24"/>
        </w:rPr>
      </w:pPr>
      <w:r w:rsidRPr="00440858">
        <w:rPr>
          <w:sz w:val="24"/>
          <w:szCs w:val="24"/>
        </w:rPr>
        <w:t xml:space="preserve">Расстояние между рядами </w:t>
      </w:r>
      <w:proofErr w:type="spellStart"/>
      <w:r w:rsidRPr="00440858">
        <w:rPr>
          <w:sz w:val="24"/>
          <w:szCs w:val="24"/>
        </w:rPr>
        <w:t>снегоудерживающих</w:t>
      </w:r>
      <w:proofErr w:type="spellEnd"/>
      <w:r w:rsidRPr="00440858">
        <w:rPr>
          <w:sz w:val="24"/>
          <w:szCs w:val="24"/>
        </w:rPr>
        <w:t xml:space="preserve"> сооружений (в м) определяется</w:t>
      </w:r>
    </w:p>
    <w:p w:rsidR="00440858" w:rsidRPr="00440858" w:rsidRDefault="00440858" w:rsidP="00440858">
      <w:pPr>
        <w:spacing w:after="0" w:line="240" w:lineRule="auto"/>
        <w:rPr>
          <w:sz w:val="24"/>
          <w:szCs w:val="24"/>
        </w:rPr>
      </w:pPr>
      <w:r w:rsidRPr="00440858">
        <w:rPr>
          <w:sz w:val="24"/>
          <w:szCs w:val="24"/>
        </w:rPr>
        <w:t>по формуле</w:t>
      </w:r>
      <w:r w:rsidRPr="00440858">
        <w:t xml:space="preserve"> </w:t>
      </w:r>
    </w:p>
    <w:p w:rsidR="00440858" w:rsidRPr="00440858" w:rsidRDefault="00F877BC" w:rsidP="00440858">
      <w:pPr>
        <w:spacing w:after="0" w:line="240" w:lineRule="auto"/>
        <w:rPr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76FD23E" wp14:editId="072A7EA9">
            <wp:extent cx="3697941" cy="1643529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42962" t="42316" r="41784" b="45625"/>
                    <a:stretch/>
                  </pic:blipFill>
                  <pic:spPr bwMode="auto">
                    <a:xfrm>
                      <a:off x="0" y="0"/>
                      <a:ext cx="3703788" cy="16461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40858" w:rsidRPr="00440858" w:rsidRDefault="00440858" w:rsidP="00440858">
      <w:pPr>
        <w:spacing w:after="0" w:line="240" w:lineRule="auto"/>
        <w:rPr>
          <w:sz w:val="24"/>
          <w:szCs w:val="24"/>
        </w:rPr>
      </w:pPr>
      <w:r w:rsidRPr="00440858">
        <w:rPr>
          <w:sz w:val="24"/>
          <w:szCs w:val="24"/>
        </w:rPr>
        <w:t xml:space="preserve">где φ - угол трения снега, принимаемый </w:t>
      </w:r>
      <w:proofErr w:type="gramStart"/>
      <w:r w:rsidRPr="00440858">
        <w:rPr>
          <w:sz w:val="24"/>
          <w:szCs w:val="24"/>
        </w:rPr>
        <w:t>равным</w:t>
      </w:r>
      <w:proofErr w:type="gramEnd"/>
      <w:r w:rsidRPr="00440858">
        <w:rPr>
          <w:sz w:val="24"/>
          <w:szCs w:val="24"/>
        </w:rPr>
        <w:t xml:space="preserve"> 23-27° для гладких, задернованных</w:t>
      </w:r>
    </w:p>
    <w:p w:rsidR="00440858" w:rsidRPr="00440858" w:rsidRDefault="00440858" w:rsidP="00440858">
      <w:pPr>
        <w:spacing w:after="0" w:line="240" w:lineRule="auto"/>
        <w:rPr>
          <w:sz w:val="24"/>
          <w:szCs w:val="24"/>
        </w:rPr>
      </w:pPr>
      <w:r w:rsidRPr="00440858">
        <w:rPr>
          <w:sz w:val="24"/>
          <w:szCs w:val="24"/>
        </w:rPr>
        <w:t>склонов и 30° для каменистых и прочих склонов.</w:t>
      </w:r>
    </w:p>
    <w:p w:rsidR="00440858" w:rsidRPr="00440858" w:rsidRDefault="00440858" w:rsidP="00440858">
      <w:pPr>
        <w:spacing w:after="0" w:line="240" w:lineRule="auto"/>
        <w:rPr>
          <w:sz w:val="24"/>
          <w:szCs w:val="24"/>
        </w:rPr>
      </w:pPr>
      <w:r w:rsidRPr="00440858">
        <w:rPr>
          <w:sz w:val="24"/>
          <w:szCs w:val="24"/>
        </w:rPr>
        <w:t>Применение тормозящих сооружений решетчатых или сплошных в виде</w:t>
      </w:r>
      <w:r w:rsidR="00F877BC">
        <w:rPr>
          <w:sz w:val="24"/>
          <w:szCs w:val="24"/>
        </w:rPr>
        <w:t xml:space="preserve"> </w:t>
      </w:r>
      <w:r w:rsidRPr="00440858">
        <w:rPr>
          <w:sz w:val="24"/>
          <w:szCs w:val="24"/>
        </w:rPr>
        <w:t>бетонных блоков (рис. 9, б) дает возможность существенно снизить скорость</w:t>
      </w:r>
      <w:r w:rsidR="00F877BC">
        <w:rPr>
          <w:sz w:val="24"/>
          <w:szCs w:val="24"/>
        </w:rPr>
        <w:t xml:space="preserve"> </w:t>
      </w:r>
      <w:r w:rsidRPr="00440858">
        <w:rPr>
          <w:sz w:val="24"/>
          <w:szCs w:val="24"/>
        </w:rPr>
        <w:t xml:space="preserve">лавины </w:t>
      </w:r>
      <w:proofErr w:type="gramStart"/>
      <w:r w:rsidRPr="00440858">
        <w:rPr>
          <w:sz w:val="24"/>
          <w:szCs w:val="24"/>
        </w:rPr>
        <w:t xml:space="preserve">( </w:t>
      </w:r>
      <w:proofErr w:type="gramEnd"/>
      <w:r w:rsidRPr="00440858">
        <w:rPr>
          <w:sz w:val="24"/>
          <w:szCs w:val="24"/>
        </w:rPr>
        <w:t>с υ1 до υ на рис. 9, б) перед галереей и тем самым уменьшить ударное</w:t>
      </w:r>
      <w:r w:rsidR="00F877BC">
        <w:rPr>
          <w:sz w:val="24"/>
          <w:szCs w:val="24"/>
        </w:rPr>
        <w:t xml:space="preserve"> </w:t>
      </w:r>
      <w:r w:rsidRPr="00440858">
        <w:rPr>
          <w:sz w:val="24"/>
          <w:szCs w:val="24"/>
        </w:rPr>
        <w:t>воздействие лавины на перекрытие гал</w:t>
      </w:r>
      <w:r w:rsidRPr="00440858">
        <w:rPr>
          <w:sz w:val="24"/>
          <w:szCs w:val="24"/>
        </w:rPr>
        <w:t>е</w:t>
      </w:r>
      <w:r w:rsidRPr="00440858">
        <w:rPr>
          <w:sz w:val="24"/>
          <w:szCs w:val="24"/>
        </w:rPr>
        <w:t>реи</w:t>
      </w:r>
      <w:r w:rsidR="00F877BC">
        <w:rPr>
          <w:sz w:val="24"/>
          <w:szCs w:val="24"/>
        </w:rPr>
        <w:t xml:space="preserve">. </w:t>
      </w:r>
      <w:r w:rsidRPr="00440858">
        <w:rPr>
          <w:sz w:val="24"/>
          <w:szCs w:val="24"/>
        </w:rPr>
        <w:t>Расстояние между сооружениями одного ряда (см. рис. 10, и 9, б)</w:t>
      </w:r>
    </w:p>
    <w:p w:rsidR="00440858" w:rsidRPr="00440858" w:rsidRDefault="00440858" w:rsidP="00440858">
      <w:pPr>
        <w:spacing w:after="0" w:line="240" w:lineRule="auto"/>
        <w:rPr>
          <w:sz w:val="24"/>
          <w:szCs w:val="24"/>
        </w:rPr>
      </w:pPr>
      <w:r w:rsidRPr="00440858">
        <w:rPr>
          <w:sz w:val="24"/>
          <w:szCs w:val="24"/>
        </w:rPr>
        <w:t>l ≥ 4Hл</w:t>
      </w:r>
      <w:r w:rsidR="00F877BC">
        <w:rPr>
          <w:sz w:val="24"/>
          <w:szCs w:val="24"/>
        </w:rPr>
        <w:t xml:space="preserve"> </w:t>
      </w:r>
      <w:r w:rsidRPr="00440858">
        <w:rPr>
          <w:sz w:val="24"/>
          <w:szCs w:val="24"/>
        </w:rPr>
        <w:t xml:space="preserve">где </w:t>
      </w:r>
      <w:proofErr w:type="spellStart"/>
      <w:proofErr w:type="gramStart"/>
      <w:r w:rsidRPr="00440858">
        <w:rPr>
          <w:sz w:val="24"/>
          <w:szCs w:val="24"/>
        </w:rPr>
        <w:t>H</w:t>
      </w:r>
      <w:proofErr w:type="gramEnd"/>
      <w:r w:rsidRPr="00440858">
        <w:rPr>
          <w:sz w:val="24"/>
          <w:szCs w:val="24"/>
        </w:rPr>
        <w:t>л</w:t>
      </w:r>
      <w:proofErr w:type="spellEnd"/>
    </w:p>
    <w:p w:rsidR="00440858" w:rsidRPr="00440858" w:rsidRDefault="00440858" w:rsidP="00440858">
      <w:pPr>
        <w:spacing w:after="0" w:line="240" w:lineRule="auto"/>
        <w:rPr>
          <w:sz w:val="24"/>
          <w:szCs w:val="24"/>
        </w:rPr>
      </w:pPr>
      <w:r w:rsidRPr="00440858">
        <w:rPr>
          <w:sz w:val="24"/>
          <w:szCs w:val="24"/>
        </w:rPr>
        <w:t>- глубина снежного потока в лавине (см. выше).</w:t>
      </w:r>
    </w:p>
    <w:p w:rsidR="00440858" w:rsidRPr="00440858" w:rsidRDefault="00440858" w:rsidP="00440858">
      <w:pPr>
        <w:spacing w:after="0" w:line="240" w:lineRule="auto"/>
        <w:rPr>
          <w:sz w:val="24"/>
          <w:szCs w:val="24"/>
        </w:rPr>
      </w:pPr>
      <w:r w:rsidRPr="00440858">
        <w:rPr>
          <w:sz w:val="24"/>
          <w:szCs w:val="24"/>
        </w:rPr>
        <w:t xml:space="preserve">Нижний ряд тормозящих </w:t>
      </w:r>
      <w:proofErr w:type="gramStart"/>
      <w:r w:rsidRPr="00440858">
        <w:rPr>
          <w:sz w:val="24"/>
          <w:szCs w:val="24"/>
        </w:rPr>
        <w:t>сооружении</w:t>
      </w:r>
      <w:proofErr w:type="gramEnd"/>
      <w:r w:rsidRPr="00440858">
        <w:rPr>
          <w:sz w:val="24"/>
          <w:szCs w:val="24"/>
        </w:rPr>
        <w:t xml:space="preserve"> располагается так, что угол ψ ≤ 20°, чему</w:t>
      </w:r>
      <w:r w:rsidR="00F877BC">
        <w:rPr>
          <w:sz w:val="24"/>
          <w:szCs w:val="24"/>
        </w:rPr>
        <w:t xml:space="preserve"> </w:t>
      </w:r>
      <w:r w:rsidRPr="00440858">
        <w:rPr>
          <w:sz w:val="24"/>
          <w:szCs w:val="24"/>
        </w:rPr>
        <w:t>соотве</w:t>
      </w:r>
      <w:r w:rsidRPr="00440858">
        <w:rPr>
          <w:sz w:val="24"/>
          <w:szCs w:val="24"/>
        </w:rPr>
        <w:t>т</w:t>
      </w:r>
      <w:r w:rsidRPr="00440858">
        <w:rPr>
          <w:sz w:val="24"/>
          <w:szCs w:val="24"/>
        </w:rPr>
        <w:t xml:space="preserve">ствует расстояние между рядами сооружений </w:t>
      </w:r>
      <w:proofErr w:type="spellStart"/>
      <w:r w:rsidRPr="00440858">
        <w:rPr>
          <w:sz w:val="24"/>
          <w:szCs w:val="24"/>
        </w:rPr>
        <w:t>Si</w:t>
      </w:r>
      <w:proofErr w:type="spellEnd"/>
      <w:r w:rsidRPr="00440858">
        <w:rPr>
          <w:sz w:val="24"/>
          <w:szCs w:val="24"/>
        </w:rPr>
        <w:t xml:space="preserve"> = 5,5 (см. рис. 9, б).</w:t>
      </w:r>
      <w:r w:rsidR="00F877BC">
        <w:rPr>
          <w:sz w:val="24"/>
          <w:szCs w:val="24"/>
        </w:rPr>
        <w:t xml:space="preserve"> </w:t>
      </w:r>
      <w:r w:rsidRPr="00440858">
        <w:rPr>
          <w:sz w:val="24"/>
          <w:szCs w:val="24"/>
        </w:rPr>
        <w:t>Для уменьшения дл</w:t>
      </w:r>
      <w:r w:rsidRPr="00440858">
        <w:rPr>
          <w:sz w:val="24"/>
          <w:szCs w:val="24"/>
        </w:rPr>
        <w:t>и</w:t>
      </w:r>
      <w:r w:rsidRPr="00440858">
        <w:rPr>
          <w:sz w:val="24"/>
          <w:szCs w:val="24"/>
        </w:rPr>
        <w:t xml:space="preserve">ны </w:t>
      </w:r>
      <w:proofErr w:type="spellStart"/>
      <w:r w:rsidRPr="00440858">
        <w:rPr>
          <w:sz w:val="24"/>
          <w:szCs w:val="24"/>
        </w:rPr>
        <w:t>противолавинной</w:t>
      </w:r>
      <w:proofErr w:type="spellEnd"/>
      <w:r w:rsidRPr="00440858">
        <w:rPr>
          <w:sz w:val="24"/>
          <w:szCs w:val="24"/>
        </w:rPr>
        <w:t xml:space="preserve"> галереи в отдельных случаях, при</w:t>
      </w:r>
      <w:r w:rsidR="00F877BC">
        <w:rPr>
          <w:sz w:val="24"/>
          <w:szCs w:val="24"/>
        </w:rPr>
        <w:t xml:space="preserve"> </w:t>
      </w:r>
      <w:r w:rsidRPr="00440858">
        <w:rPr>
          <w:sz w:val="24"/>
          <w:szCs w:val="24"/>
        </w:rPr>
        <w:t>явно выраженном лотке лавины, резко расширяющемся у проектируемой галереи</w:t>
      </w:r>
      <w:r w:rsidR="00F877BC">
        <w:rPr>
          <w:sz w:val="24"/>
          <w:szCs w:val="24"/>
        </w:rPr>
        <w:t xml:space="preserve"> </w:t>
      </w:r>
      <w:r w:rsidRPr="00440858">
        <w:rPr>
          <w:sz w:val="24"/>
          <w:szCs w:val="24"/>
        </w:rPr>
        <w:t xml:space="preserve">(от величины </w:t>
      </w:r>
      <w:proofErr w:type="spellStart"/>
      <w:proofErr w:type="gramStart"/>
      <w:r w:rsidRPr="00440858">
        <w:rPr>
          <w:sz w:val="24"/>
          <w:szCs w:val="24"/>
        </w:rPr>
        <w:t>Вл</w:t>
      </w:r>
      <w:proofErr w:type="spellEnd"/>
      <w:proofErr w:type="gramEnd"/>
      <w:r w:rsidRPr="00440858">
        <w:rPr>
          <w:sz w:val="24"/>
          <w:szCs w:val="24"/>
        </w:rPr>
        <w:t xml:space="preserve"> до </w:t>
      </w:r>
      <w:proofErr w:type="spellStart"/>
      <w:r w:rsidRPr="00440858">
        <w:rPr>
          <w:sz w:val="24"/>
          <w:szCs w:val="24"/>
        </w:rPr>
        <w:t>Вл</w:t>
      </w:r>
      <w:proofErr w:type="spellEnd"/>
      <w:r w:rsidRPr="00440858">
        <w:rPr>
          <w:sz w:val="24"/>
          <w:szCs w:val="24"/>
        </w:rPr>
        <w:t xml:space="preserve"> на рис. 9, в) м</w:t>
      </w:r>
      <w:r w:rsidRPr="00440858">
        <w:rPr>
          <w:sz w:val="24"/>
          <w:szCs w:val="24"/>
        </w:rPr>
        <w:t>о</w:t>
      </w:r>
      <w:r w:rsidRPr="00440858">
        <w:rPr>
          <w:sz w:val="24"/>
          <w:szCs w:val="24"/>
        </w:rPr>
        <w:t>гут применяться направляюще стены-дамбы.</w:t>
      </w:r>
    </w:p>
    <w:p w:rsidR="00440858" w:rsidRPr="00440858" w:rsidRDefault="00440858" w:rsidP="00440858">
      <w:pPr>
        <w:spacing w:after="0" w:line="240" w:lineRule="auto"/>
        <w:rPr>
          <w:sz w:val="24"/>
          <w:szCs w:val="24"/>
        </w:rPr>
      </w:pPr>
      <w:r w:rsidRPr="00440858">
        <w:rPr>
          <w:sz w:val="24"/>
          <w:szCs w:val="24"/>
        </w:rPr>
        <w:t>Плановое очертание направляющих стен должно обеспечивать пропуск лавины без</w:t>
      </w:r>
      <w:r w:rsidR="00F877BC">
        <w:rPr>
          <w:sz w:val="24"/>
          <w:szCs w:val="24"/>
        </w:rPr>
        <w:t xml:space="preserve"> </w:t>
      </w:r>
      <w:r w:rsidRPr="00440858">
        <w:rPr>
          <w:sz w:val="24"/>
          <w:szCs w:val="24"/>
        </w:rPr>
        <w:t>сте</w:t>
      </w:r>
      <w:r w:rsidRPr="00440858">
        <w:rPr>
          <w:sz w:val="24"/>
          <w:szCs w:val="24"/>
        </w:rPr>
        <w:t>с</w:t>
      </w:r>
      <w:r w:rsidRPr="00440858">
        <w:rPr>
          <w:sz w:val="24"/>
          <w:szCs w:val="24"/>
        </w:rPr>
        <w:t>нения живого сечения лотка (в плане раструб стен должен быть обращен в</w:t>
      </w:r>
      <w:r w:rsidR="00F877BC">
        <w:rPr>
          <w:sz w:val="24"/>
          <w:szCs w:val="24"/>
        </w:rPr>
        <w:t xml:space="preserve"> </w:t>
      </w:r>
      <w:r w:rsidRPr="00440858">
        <w:rPr>
          <w:sz w:val="24"/>
          <w:szCs w:val="24"/>
        </w:rPr>
        <w:t>сторону гал</w:t>
      </w:r>
      <w:r w:rsidRPr="00440858">
        <w:rPr>
          <w:sz w:val="24"/>
          <w:szCs w:val="24"/>
        </w:rPr>
        <w:t>е</w:t>
      </w:r>
      <w:r w:rsidRPr="00440858">
        <w:rPr>
          <w:sz w:val="24"/>
          <w:szCs w:val="24"/>
        </w:rPr>
        <w:t>реи). Применение направляющих стен дает возможность уменьшить</w:t>
      </w:r>
      <w:r w:rsidR="00F877BC">
        <w:rPr>
          <w:sz w:val="24"/>
          <w:szCs w:val="24"/>
        </w:rPr>
        <w:t xml:space="preserve"> </w:t>
      </w:r>
      <w:r w:rsidRPr="00440858">
        <w:rPr>
          <w:sz w:val="24"/>
          <w:szCs w:val="24"/>
        </w:rPr>
        <w:t>длину проектиру</w:t>
      </w:r>
      <w:r w:rsidRPr="00440858">
        <w:rPr>
          <w:sz w:val="24"/>
          <w:szCs w:val="24"/>
        </w:rPr>
        <w:t>е</w:t>
      </w:r>
      <w:r w:rsidRPr="00440858">
        <w:rPr>
          <w:sz w:val="24"/>
          <w:szCs w:val="24"/>
        </w:rPr>
        <w:t>мой галереи от величины L до L'</w:t>
      </w:r>
      <w:r w:rsidR="00F877BC">
        <w:rPr>
          <w:sz w:val="24"/>
          <w:szCs w:val="24"/>
        </w:rPr>
        <w:t xml:space="preserve"> </w:t>
      </w:r>
      <w:r w:rsidRPr="00440858">
        <w:rPr>
          <w:sz w:val="24"/>
          <w:szCs w:val="24"/>
        </w:rPr>
        <w:t>(см. рис. 9, в).</w:t>
      </w:r>
    </w:p>
    <w:p w:rsidR="00440858" w:rsidRPr="00440858" w:rsidRDefault="00440858" w:rsidP="00440858">
      <w:pPr>
        <w:spacing w:after="0" w:line="240" w:lineRule="auto"/>
        <w:rPr>
          <w:sz w:val="24"/>
          <w:szCs w:val="24"/>
        </w:rPr>
      </w:pPr>
      <w:r w:rsidRPr="00440858">
        <w:rPr>
          <w:sz w:val="24"/>
          <w:szCs w:val="24"/>
        </w:rPr>
        <w:t xml:space="preserve">Минимальная высота </w:t>
      </w:r>
      <w:proofErr w:type="spellStart"/>
      <w:r w:rsidRPr="00440858">
        <w:rPr>
          <w:sz w:val="24"/>
          <w:szCs w:val="24"/>
        </w:rPr>
        <w:t>противолавинной</w:t>
      </w:r>
      <w:proofErr w:type="spellEnd"/>
      <w:r w:rsidRPr="00440858">
        <w:rPr>
          <w:sz w:val="24"/>
          <w:szCs w:val="24"/>
        </w:rPr>
        <w:t xml:space="preserve"> направляющей стены-дамбы, </w:t>
      </w:r>
      <w:proofErr w:type="gramStart"/>
      <w:r w:rsidRPr="00440858">
        <w:rPr>
          <w:sz w:val="24"/>
          <w:szCs w:val="24"/>
        </w:rPr>
        <w:t>м</w:t>
      </w:r>
      <w:proofErr w:type="gramEnd"/>
      <w:r w:rsidRPr="00440858">
        <w:rPr>
          <w:sz w:val="24"/>
          <w:szCs w:val="24"/>
        </w:rPr>
        <w:t>,</w:t>
      </w:r>
    </w:p>
    <w:p w:rsidR="00440858" w:rsidRPr="00440858" w:rsidRDefault="00440858" w:rsidP="00440858">
      <w:pPr>
        <w:spacing w:after="0" w:line="240" w:lineRule="auto"/>
        <w:rPr>
          <w:sz w:val="24"/>
          <w:szCs w:val="24"/>
        </w:rPr>
      </w:pPr>
      <w:proofErr w:type="spellStart"/>
      <w:r w:rsidRPr="00440858">
        <w:rPr>
          <w:sz w:val="24"/>
          <w:szCs w:val="24"/>
        </w:rPr>
        <w:t>Нст</w:t>
      </w:r>
      <w:proofErr w:type="spellEnd"/>
      <w:r w:rsidRPr="00440858">
        <w:rPr>
          <w:sz w:val="24"/>
          <w:szCs w:val="24"/>
        </w:rPr>
        <w:t xml:space="preserve"> = </w:t>
      </w:r>
      <w:proofErr w:type="spellStart"/>
      <w:r w:rsidRPr="00440858">
        <w:rPr>
          <w:sz w:val="24"/>
          <w:szCs w:val="24"/>
        </w:rPr>
        <w:t>Нл</w:t>
      </w:r>
      <w:proofErr w:type="spellEnd"/>
      <w:r w:rsidRPr="00440858">
        <w:rPr>
          <w:sz w:val="24"/>
          <w:szCs w:val="24"/>
        </w:rPr>
        <w:t xml:space="preserve"> + 0,05υ2,</w:t>
      </w:r>
    </w:p>
    <w:p w:rsidR="00440858" w:rsidRPr="00440858" w:rsidRDefault="00440858" w:rsidP="00440858">
      <w:pPr>
        <w:spacing w:after="0" w:line="240" w:lineRule="auto"/>
        <w:rPr>
          <w:sz w:val="24"/>
          <w:szCs w:val="24"/>
        </w:rPr>
      </w:pPr>
      <w:r w:rsidRPr="00440858">
        <w:rPr>
          <w:sz w:val="24"/>
          <w:szCs w:val="24"/>
        </w:rPr>
        <w:t xml:space="preserve">где </w:t>
      </w:r>
      <w:proofErr w:type="spellStart"/>
      <w:r w:rsidRPr="00440858">
        <w:rPr>
          <w:sz w:val="24"/>
          <w:szCs w:val="24"/>
        </w:rPr>
        <w:t>Нл</w:t>
      </w:r>
      <w:proofErr w:type="spellEnd"/>
      <w:r w:rsidRPr="00440858">
        <w:rPr>
          <w:sz w:val="24"/>
          <w:szCs w:val="24"/>
        </w:rPr>
        <w:t xml:space="preserve"> (в м) имеет прежнее значение, а υ - скорость движения лавины у стены, </w:t>
      </w:r>
      <w:proofErr w:type="gramStart"/>
      <w:r w:rsidRPr="00440858">
        <w:rPr>
          <w:sz w:val="24"/>
          <w:szCs w:val="24"/>
        </w:rPr>
        <w:t>м</w:t>
      </w:r>
      <w:proofErr w:type="gramEnd"/>
      <w:r w:rsidRPr="00440858">
        <w:rPr>
          <w:sz w:val="24"/>
          <w:szCs w:val="24"/>
        </w:rPr>
        <w:t>/с (опр</w:t>
      </w:r>
      <w:r w:rsidRPr="00440858">
        <w:rPr>
          <w:sz w:val="24"/>
          <w:szCs w:val="24"/>
        </w:rPr>
        <w:t>е</w:t>
      </w:r>
      <w:r w:rsidRPr="00440858">
        <w:rPr>
          <w:sz w:val="24"/>
          <w:szCs w:val="24"/>
        </w:rPr>
        <w:t>деление величины υ см. ниже в § 5).</w:t>
      </w:r>
    </w:p>
    <w:p w:rsidR="00440858" w:rsidRDefault="00440858" w:rsidP="00440858">
      <w:pPr>
        <w:spacing w:after="0" w:line="240" w:lineRule="auto"/>
        <w:rPr>
          <w:sz w:val="24"/>
          <w:szCs w:val="24"/>
        </w:rPr>
      </w:pPr>
      <w:proofErr w:type="spellStart"/>
      <w:r w:rsidRPr="00440858">
        <w:rPr>
          <w:sz w:val="24"/>
          <w:szCs w:val="24"/>
        </w:rPr>
        <w:t>Лавинорез</w:t>
      </w:r>
      <w:proofErr w:type="spellEnd"/>
      <w:r w:rsidRPr="00440858">
        <w:rPr>
          <w:sz w:val="24"/>
          <w:szCs w:val="24"/>
        </w:rPr>
        <w:t xml:space="preserve"> у галереи (см. рис. 9, г) дает возможность взамен галереи длиной </w:t>
      </w:r>
      <w:proofErr w:type="spellStart"/>
      <w:proofErr w:type="gramStart"/>
      <w:r w:rsidRPr="00440858">
        <w:rPr>
          <w:sz w:val="24"/>
          <w:szCs w:val="24"/>
        </w:rPr>
        <w:t>L</w:t>
      </w:r>
      <w:proofErr w:type="gramEnd"/>
      <w:r w:rsidRPr="00440858">
        <w:rPr>
          <w:sz w:val="24"/>
          <w:szCs w:val="24"/>
        </w:rPr>
        <w:t>применить</w:t>
      </w:r>
      <w:proofErr w:type="spellEnd"/>
      <w:r w:rsidRPr="00440858">
        <w:rPr>
          <w:sz w:val="24"/>
          <w:szCs w:val="24"/>
        </w:rPr>
        <w:t xml:space="preserve"> две короткие галереи с суммарной длиной L' + L'' ≤ L.</w:t>
      </w:r>
    </w:p>
    <w:p w:rsidR="007D4675" w:rsidRDefault="007D4675" w:rsidP="00440858">
      <w:pPr>
        <w:spacing w:after="0" w:line="240" w:lineRule="auto"/>
        <w:rPr>
          <w:sz w:val="24"/>
          <w:szCs w:val="24"/>
        </w:rPr>
      </w:pPr>
    </w:p>
    <w:p w:rsidR="007D4675" w:rsidRPr="007D4675" w:rsidRDefault="007D4675" w:rsidP="007D4675">
      <w:pPr>
        <w:spacing w:after="0" w:line="240" w:lineRule="auto"/>
        <w:rPr>
          <w:b/>
          <w:sz w:val="24"/>
          <w:szCs w:val="24"/>
        </w:rPr>
      </w:pPr>
      <w:r w:rsidRPr="007D4675">
        <w:rPr>
          <w:b/>
          <w:sz w:val="24"/>
          <w:szCs w:val="24"/>
        </w:rPr>
        <w:t xml:space="preserve">ПРОТИВОЛАВИННЫЕ ГАЛЕРЕИ </w:t>
      </w:r>
    </w:p>
    <w:p w:rsidR="007D4675" w:rsidRPr="007D4675" w:rsidRDefault="007D4675" w:rsidP="007D4675">
      <w:pPr>
        <w:spacing w:after="0" w:line="240" w:lineRule="auto"/>
        <w:rPr>
          <w:sz w:val="24"/>
          <w:szCs w:val="24"/>
        </w:rPr>
      </w:pPr>
      <w:r w:rsidRPr="007D4675">
        <w:rPr>
          <w:sz w:val="24"/>
          <w:szCs w:val="24"/>
        </w:rPr>
        <w:t>Противолавинные галереи особенно целесообразно устраивать в тех случаях,</w:t>
      </w:r>
      <w:r>
        <w:rPr>
          <w:sz w:val="24"/>
          <w:szCs w:val="24"/>
        </w:rPr>
        <w:t xml:space="preserve"> </w:t>
      </w:r>
      <w:r w:rsidRPr="007D4675">
        <w:rPr>
          <w:sz w:val="24"/>
          <w:szCs w:val="24"/>
        </w:rPr>
        <w:t xml:space="preserve">когда </w:t>
      </w:r>
      <w:proofErr w:type="spellStart"/>
      <w:r w:rsidRPr="007D4675">
        <w:rPr>
          <w:sz w:val="24"/>
          <w:szCs w:val="24"/>
        </w:rPr>
        <w:t>снег</w:t>
      </w:r>
      <w:r w:rsidRPr="007D4675">
        <w:rPr>
          <w:sz w:val="24"/>
          <w:szCs w:val="24"/>
        </w:rPr>
        <w:t>о</w:t>
      </w:r>
      <w:r w:rsidRPr="007D4675">
        <w:rPr>
          <w:sz w:val="24"/>
          <w:szCs w:val="24"/>
        </w:rPr>
        <w:t>сборные</w:t>
      </w:r>
      <w:proofErr w:type="spellEnd"/>
      <w:r w:rsidRPr="007D4675">
        <w:rPr>
          <w:sz w:val="24"/>
          <w:szCs w:val="24"/>
        </w:rPr>
        <w:t xml:space="preserve"> бассейны имеют большую площадь, а на склоне лавины</w:t>
      </w:r>
      <w:r>
        <w:rPr>
          <w:sz w:val="24"/>
          <w:szCs w:val="24"/>
        </w:rPr>
        <w:t xml:space="preserve"> </w:t>
      </w:r>
      <w:r w:rsidRPr="007D4675">
        <w:rPr>
          <w:sz w:val="24"/>
          <w:szCs w:val="24"/>
        </w:rPr>
        <w:t>проходят по узким ло</w:t>
      </w:r>
      <w:r w:rsidRPr="007D4675">
        <w:rPr>
          <w:sz w:val="24"/>
          <w:szCs w:val="24"/>
        </w:rPr>
        <w:t>т</w:t>
      </w:r>
      <w:r w:rsidRPr="007D4675">
        <w:rPr>
          <w:sz w:val="24"/>
          <w:szCs w:val="24"/>
        </w:rPr>
        <w:t>кам.</w:t>
      </w:r>
      <w:r>
        <w:rPr>
          <w:sz w:val="24"/>
          <w:szCs w:val="24"/>
        </w:rPr>
        <w:t xml:space="preserve"> </w:t>
      </w:r>
      <w:r w:rsidRPr="007D4675">
        <w:rPr>
          <w:sz w:val="24"/>
          <w:szCs w:val="24"/>
        </w:rPr>
        <w:t>Длина противообвальной галереи назначается по условиям пропуска над ней</w:t>
      </w:r>
      <w:r>
        <w:rPr>
          <w:sz w:val="24"/>
          <w:szCs w:val="24"/>
        </w:rPr>
        <w:t xml:space="preserve"> </w:t>
      </w:r>
      <w:r w:rsidRPr="007D4675">
        <w:rPr>
          <w:sz w:val="24"/>
          <w:szCs w:val="24"/>
        </w:rPr>
        <w:t>полного объема снежной лавины; при этом порталы противолавинных галерей</w:t>
      </w:r>
      <w:r>
        <w:rPr>
          <w:sz w:val="24"/>
          <w:szCs w:val="24"/>
        </w:rPr>
        <w:t xml:space="preserve"> </w:t>
      </w:r>
      <w:r w:rsidRPr="007D4675">
        <w:rPr>
          <w:sz w:val="24"/>
          <w:szCs w:val="24"/>
        </w:rPr>
        <w:t>желательно расп</w:t>
      </w:r>
      <w:r w:rsidRPr="007D4675">
        <w:rPr>
          <w:sz w:val="24"/>
          <w:szCs w:val="24"/>
        </w:rPr>
        <w:t>о</w:t>
      </w:r>
      <w:r w:rsidRPr="007D4675">
        <w:rPr>
          <w:sz w:val="24"/>
          <w:szCs w:val="24"/>
        </w:rPr>
        <w:t>лагать на менее заносимых участках местности.</w:t>
      </w:r>
      <w:r>
        <w:rPr>
          <w:sz w:val="24"/>
          <w:szCs w:val="24"/>
        </w:rPr>
        <w:t xml:space="preserve"> </w:t>
      </w:r>
      <w:r w:rsidRPr="007D4675">
        <w:rPr>
          <w:sz w:val="24"/>
          <w:szCs w:val="24"/>
        </w:rPr>
        <w:t>Минимальная длина галереи (см. рис. 9, а и б)</w:t>
      </w:r>
    </w:p>
    <w:p w:rsidR="007D4675" w:rsidRPr="007D4675" w:rsidRDefault="007D4675" w:rsidP="007D4675">
      <w:pPr>
        <w:spacing w:after="0" w:line="240" w:lineRule="auto"/>
        <w:rPr>
          <w:sz w:val="24"/>
          <w:szCs w:val="24"/>
        </w:rPr>
      </w:pPr>
      <w:r w:rsidRPr="007D4675">
        <w:rPr>
          <w:sz w:val="24"/>
          <w:szCs w:val="24"/>
        </w:rPr>
        <w:t xml:space="preserve">L = </w:t>
      </w:r>
      <w:proofErr w:type="spellStart"/>
      <w:proofErr w:type="gramStart"/>
      <w:r w:rsidRPr="007D4675">
        <w:rPr>
          <w:sz w:val="24"/>
          <w:szCs w:val="24"/>
        </w:rPr>
        <w:t>B</w:t>
      </w:r>
      <w:proofErr w:type="gramEnd"/>
      <w:r w:rsidRPr="007D4675">
        <w:rPr>
          <w:sz w:val="24"/>
          <w:szCs w:val="24"/>
        </w:rPr>
        <w:t>л</w:t>
      </w:r>
      <w:proofErr w:type="spellEnd"/>
      <w:r w:rsidRPr="007D4675">
        <w:rPr>
          <w:sz w:val="24"/>
          <w:szCs w:val="24"/>
        </w:rPr>
        <w:t xml:space="preserve"> + 2a ,</w:t>
      </w:r>
    </w:p>
    <w:p w:rsidR="007D4675" w:rsidRPr="007D4675" w:rsidRDefault="007D4675" w:rsidP="007D4675">
      <w:pPr>
        <w:spacing w:after="0" w:line="240" w:lineRule="auto"/>
        <w:rPr>
          <w:sz w:val="24"/>
          <w:szCs w:val="24"/>
        </w:rPr>
      </w:pPr>
      <w:r w:rsidRPr="007D4675">
        <w:rPr>
          <w:sz w:val="24"/>
          <w:szCs w:val="24"/>
        </w:rPr>
        <w:t xml:space="preserve">где </w:t>
      </w:r>
      <w:proofErr w:type="spellStart"/>
      <w:r w:rsidRPr="007D4675">
        <w:rPr>
          <w:sz w:val="24"/>
          <w:szCs w:val="24"/>
        </w:rPr>
        <w:t>В</w:t>
      </w:r>
      <w:proofErr w:type="gramStart"/>
      <w:r w:rsidRPr="007D4675">
        <w:rPr>
          <w:sz w:val="24"/>
          <w:szCs w:val="24"/>
        </w:rPr>
        <w:t>л</w:t>
      </w:r>
      <w:proofErr w:type="spellEnd"/>
      <w:r w:rsidRPr="007D4675">
        <w:rPr>
          <w:sz w:val="24"/>
          <w:szCs w:val="24"/>
        </w:rPr>
        <w:t>-</w:t>
      </w:r>
      <w:proofErr w:type="gramEnd"/>
      <w:r w:rsidRPr="007D4675">
        <w:rPr>
          <w:sz w:val="24"/>
          <w:szCs w:val="24"/>
        </w:rPr>
        <w:t xml:space="preserve"> ширина лавинного лотка (ширина лавины);</w:t>
      </w:r>
    </w:p>
    <w:p w:rsidR="007D4675" w:rsidRPr="007D4675" w:rsidRDefault="007D4675" w:rsidP="007D4675">
      <w:pPr>
        <w:spacing w:after="0" w:line="240" w:lineRule="auto"/>
        <w:rPr>
          <w:sz w:val="24"/>
          <w:szCs w:val="24"/>
        </w:rPr>
      </w:pPr>
      <w:r w:rsidRPr="007D4675">
        <w:rPr>
          <w:sz w:val="24"/>
          <w:szCs w:val="24"/>
        </w:rPr>
        <w:t xml:space="preserve">а ≤ 30 м - ширина зоны действия </w:t>
      </w:r>
      <w:proofErr w:type="spellStart"/>
      <w:r w:rsidRPr="007D4675">
        <w:rPr>
          <w:sz w:val="24"/>
          <w:szCs w:val="24"/>
        </w:rPr>
        <w:t>снеговоздушного</w:t>
      </w:r>
      <w:proofErr w:type="spellEnd"/>
      <w:r w:rsidRPr="007D4675">
        <w:rPr>
          <w:sz w:val="24"/>
          <w:szCs w:val="24"/>
        </w:rPr>
        <w:t xml:space="preserve"> потока, </w:t>
      </w:r>
      <w:proofErr w:type="spellStart"/>
      <w:r w:rsidRPr="007D4675">
        <w:rPr>
          <w:sz w:val="24"/>
          <w:szCs w:val="24"/>
        </w:rPr>
        <w:t>сопровождающего</w:t>
      </w:r>
      <w:r>
        <w:rPr>
          <w:sz w:val="24"/>
          <w:szCs w:val="24"/>
        </w:rPr>
        <w:t>сход</w:t>
      </w:r>
      <w:proofErr w:type="spellEnd"/>
      <w:r>
        <w:rPr>
          <w:sz w:val="24"/>
          <w:szCs w:val="24"/>
        </w:rPr>
        <w:t xml:space="preserve"> лавины</w:t>
      </w:r>
      <w:r w:rsidRPr="007D4675">
        <w:rPr>
          <w:sz w:val="24"/>
          <w:szCs w:val="24"/>
        </w:rPr>
        <w:t>.</w:t>
      </w:r>
    </w:p>
    <w:p w:rsidR="007D4675" w:rsidRPr="007D4675" w:rsidRDefault="007D4675" w:rsidP="007D4675">
      <w:pPr>
        <w:spacing w:after="0" w:line="240" w:lineRule="auto"/>
        <w:rPr>
          <w:sz w:val="24"/>
          <w:szCs w:val="24"/>
        </w:rPr>
      </w:pPr>
      <w:r w:rsidRPr="007D4675">
        <w:rPr>
          <w:sz w:val="24"/>
          <w:szCs w:val="24"/>
        </w:rPr>
        <w:lastRenderedPageBreak/>
        <w:t xml:space="preserve">Способы укорочения галерей с помощью направляющих стен и </w:t>
      </w:r>
      <w:proofErr w:type="spellStart"/>
      <w:r w:rsidRPr="007D4675">
        <w:rPr>
          <w:sz w:val="24"/>
          <w:szCs w:val="24"/>
        </w:rPr>
        <w:t>лавинорезов</w:t>
      </w:r>
      <w:proofErr w:type="spellEnd"/>
      <w:r>
        <w:rPr>
          <w:sz w:val="24"/>
          <w:szCs w:val="24"/>
        </w:rPr>
        <w:t xml:space="preserve"> </w:t>
      </w:r>
      <w:r w:rsidRPr="007D4675">
        <w:rPr>
          <w:sz w:val="24"/>
          <w:szCs w:val="24"/>
        </w:rPr>
        <w:t>приведены в § 2 й на рис. 9.</w:t>
      </w:r>
    </w:p>
    <w:p w:rsidR="007D4675" w:rsidRDefault="007D4675" w:rsidP="007D4675">
      <w:pPr>
        <w:spacing w:after="0" w:line="240" w:lineRule="auto"/>
        <w:rPr>
          <w:sz w:val="24"/>
          <w:szCs w:val="24"/>
        </w:rPr>
      </w:pPr>
      <w:r w:rsidRPr="007D4675">
        <w:rPr>
          <w:sz w:val="24"/>
          <w:szCs w:val="24"/>
        </w:rPr>
        <w:t>Специально установленных габаритов для противолавинных галерей на</w:t>
      </w:r>
      <w:r>
        <w:rPr>
          <w:sz w:val="24"/>
          <w:szCs w:val="24"/>
        </w:rPr>
        <w:t xml:space="preserve"> </w:t>
      </w:r>
      <w:r w:rsidRPr="007D4675">
        <w:rPr>
          <w:sz w:val="24"/>
          <w:szCs w:val="24"/>
        </w:rPr>
        <w:t>автомобильных дорогах пока не существует.</w:t>
      </w:r>
      <w:r>
        <w:rPr>
          <w:sz w:val="24"/>
          <w:szCs w:val="24"/>
        </w:rPr>
        <w:t xml:space="preserve"> </w:t>
      </w:r>
      <w:r w:rsidRPr="007D4675">
        <w:rPr>
          <w:sz w:val="24"/>
          <w:szCs w:val="24"/>
        </w:rPr>
        <w:t xml:space="preserve">Поперечное сечение галереи проектируется в соответствии с </w:t>
      </w:r>
      <w:proofErr w:type="spellStart"/>
      <w:r w:rsidRPr="007D4675">
        <w:rPr>
          <w:sz w:val="24"/>
          <w:szCs w:val="24"/>
        </w:rPr>
        <w:t>габаритами</w:t>
      </w:r>
      <w:proofErr w:type="gramStart"/>
      <w:r w:rsidRPr="007D4675">
        <w:rPr>
          <w:sz w:val="24"/>
          <w:szCs w:val="24"/>
        </w:rPr>
        <w:t>,у</w:t>
      </w:r>
      <w:proofErr w:type="gramEnd"/>
      <w:r w:rsidRPr="007D4675">
        <w:rPr>
          <w:sz w:val="24"/>
          <w:szCs w:val="24"/>
        </w:rPr>
        <w:t>становленными</w:t>
      </w:r>
      <w:proofErr w:type="spellEnd"/>
      <w:r w:rsidRPr="007D4675">
        <w:rPr>
          <w:sz w:val="24"/>
          <w:szCs w:val="24"/>
        </w:rPr>
        <w:t xml:space="preserve"> для мостов</w:t>
      </w:r>
      <w:r>
        <w:rPr>
          <w:sz w:val="24"/>
          <w:szCs w:val="24"/>
        </w:rPr>
        <w:t>.</w:t>
      </w:r>
    </w:p>
    <w:p w:rsidR="007D4675" w:rsidRPr="007D4675" w:rsidRDefault="007D4675" w:rsidP="007D4675">
      <w:pPr>
        <w:spacing w:after="0" w:line="240" w:lineRule="auto"/>
        <w:rPr>
          <w:sz w:val="24"/>
          <w:szCs w:val="24"/>
        </w:rPr>
      </w:pPr>
      <w:r w:rsidRPr="007D4675">
        <w:rPr>
          <w:sz w:val="24"/>
          <w:szCs w:val="24"/>
        </w:rPr>
        <w:t>Расположение галерей в плане и по высоте склона должно по возможности</w:t>
      </w:r>
      <w:r>
        <w:rPr>
          <w:sz w:val="24"/>
          <w:szCs w:val="24"/>
        </w:rPr>
        <w:t xml:space="preserve"> </w:t>
      </w:r>
      <w:r w:rsidRPr="007D4675">
        <w:rPr>
          <w:sz w:val="24"/>
          <w:szCs w:val="24"/>
        </w:rPr>
        <w:t>обеспечивать снижение до минимума динамического воздействия на сооружение</w:t>
      </w:r>
      <w:r>
        <w:rPr>
          <w:sz w:val="24"/>
          <w:szCs w:val="24"/>
        </w:rPr>
        <w:t xml:space="preserve"> </w:t>
      </w:r>
      <w:r w:rsidRPr="007D4675">
        <w:rPr>
          <w:sz w:val="24"/>
          <w:szCs w:val="24"/>
        </w:rPr>
        <w:t>снежных лавин.</w:t>
      </w:r>
    </w:p>
    <w:p w:rsidR="007D4675" w:rsidRPr="007D4675" w:rsidRDefault="007D4675" w:rsidP="007D4675">
      <w:pPr>
        <w:spacing w:after="0" w:line="240" w:lineRule="auto"/>
        <w:rPr>
          <w:sz w:val="24"/>
          <w:szCs w:val="24"/>
        </w:rPr>
      </w:pPr>
      <w:r w:rsidRPr="007D4675">
        <w:rPr>
          <w:sz w:val="24"/>
          <w:szCs w:val="24"/>
        </w:rPr>
        <w:t>При движении лавины по склону на перекрытие галереи (рис. 11) действует</w:t>
      </w:r>
      <w:r>
        <w:rPr>
          <w:sz w:val="24"/>
          <w:szCs w:val="24"/>
        </w:rPr>
        <w:t xml:space="preserve"> </w:t>
      </w:r>
      <w:r w:rsidRPr="007D4675">
        <w:rPr>
          <w:sz w:val="24"/>
          <w:szCs w:val="24"/>
        </w:rPr>
        <w:t xml:space="preserve">давление </w:t>
      </w:r>
      <w:proofErr w:type="spellStart"/>
      <w:proofErr w:type="gramStart"/>
      <w:r w:rsidRPr="007D4675">
        <w:rPr>
          <w:sz w:val="24"/>
          <w:szCs w:val="24"/>
        </w:rPr>
        <w:t>Q</w:t>
      </w:r>
      <w:proofErr w:type="gramEnd"/>
      <w:r w:rsidRPr="007D4675">
        <w:rPr>
          <w:sz w:val="24"/>
          <w:szCs w:val="24"/>
        </w:rPr>
        <w:t>л</w:t>
      </w:r>
      <w:proofErr w:type="spellEnd"/>
      <w:r w:rsidRPr="007D4675">
        <w:rPr>
          <w:sz w:val="24"/>
          <w:szCs w:val="24"/>
        </w:rPr>
        <w:t>, нормальное к поверхности перекрытия, и касательная сила трения Тл,</w:t>
      </w:r>
      <w:r w:rsidR="00E975D7">
        <w:rPr>
          <w:sz w:val="24"/>
          <w:szCs w:val="24"/>
        </w:rPr>
        <w:t xml:space="preserve"> </w:t>
      </w:r>
      <w:r w:rsidRPr="007D4675">
        <w:rPr>
          <w:sz w:val="24"/>
          <w:szCs w:val="24"/>
        </w:rPr>
        <w:t>параллельная п</w:t>
      </w:r>
      <w:r w:rsidRPr="007D4675">
        <w:rPr>
          <w:sz w:val="24"/>
          <w:szCs w:val="24"/>
        </w:rPr>
        <w:t>о</w:t>
      </w:r>
      <w:r w:rsidRPr="007D4675">
        <w:rPr>
          <w:sz w:val="24"/>
          <w:szCs w:val="24"/>
        </w:rPr>
        <w:t>верхности амортизирующей отсыпки, укладываемой поверх</w:t>
      </w:r>
      <w:r w:rsidR="00E975D7">
        <w:rPr>
          <w:sz w:val="24"/>
          <w:szCs w:val="24"/>
        </w:rPr>
        <w:t xml:space="preserve"> </w:t>
      </w:r>
      <w:r w:rsidRPr="007D4675">
        <w:rPr>
          <w:sz w:val="24"/>
          <w:szCs w:val="24"/>
        </w:rPr>
        <w:t>перекрытия галереи.</w:t>
      </w:r>
    </w:p>
    <w:p w:rsidR="007D4675" w:rsidRPr="007D4675" w:rsidRDefault="007D4675" w:rsidP="007D4675">
      <w:pPr>
        <w:spacing w:after="0" w:line="240" w:lineRule="auto"/>
        <w:rPr>
          <w:sz w:val="24"/>
          <w:szCs w:val="24"/>
        </w:rPr>
      </w:pPr>
      <w:r w:rsidRPr="007D4675">
        <w:rPr>
          <w:sz w:val="24"/>
          <w:szCs w:val="24"/>
        </w:rPr>
        <w:t xml:space="preserve">Силы </w:t>
      </w:r>
      <w:proofErr w:type="spellStart"/>
      <w:proofErr w:type="gramStart"/>
      <w:r w:rsidRPr="007D4675">
        <w:rPr>
          <w:sz w:val="24"/>
          <w:szCs w:val="24"/>
        </w:rPr>
        <w:t>Q</w:t>
      </w:r>
      <w:proofErr w:type="gramEnd"/>
      <w:r w:rsidRPr="007D4675">
        <w:rPr>
          <w:sz w:val="24"/>
          <w:szCs w:val="24"/>
        </w:rPr>
        <w:t>л</w:t>
      </w:r>
      <w:proofErr w:type="spellEnd"/>
      <w:r w:rsidRPr="007D4675">
        <w:rPr>
          <w:sz w:val="24"/>
          <w:szCs w:val="24"/>
        </w:rPr>
        <w:t xml:space="preserve"> и Тл зависят от толщины </w:t>
      </w:r>
      <w:proofErr w:type="spellStart"/>
      <w:r w:rsidRPr="007D4675">
        <w:rPr>
          <w:sz w:val="24"/>
          <w:szCs w:val="24"/>
        </w:rPr>
        <w:t>Нл</w:t>
      </w:r>
      <w:proofErr w:type="spellEnd"/>
      <w:r w:rsidRPr="007D4675">
        <w:rPr>
          <w:sz w:val="24"/>
          <w:szCs w:val="24"/>
        </w:rPr>
        <w:t xml:space="preserve"> лавины и скорости υ подхода лавины к</w:t>
      </w:r>
      <w:r w:rsidR="00E975D7">
        <w:rPr>
          <w:sz w:val="24"/>
          <w:szCs w:val="24"/>
        </w:rPr>
        <w:t xml:space="preserve"> </w:t>
      </w:r>
      <w:r w:rsidRPr="007D4675">
        <w:rPr>
          <w:sz w:val="24"/>
          <w:szCs w:val="24"/>
        </w:rPr>
        <w:t>галерее.</w:t>
      </w:r>
    </w:p>
    <w:p w:rsidR="007D4675" w:rsidRPr="007D4675" w:rsidRDefault="007D4675" w:rsidP="007D4675">
      <w:pPr>
        <w:spacing w:after="0" w:line="240" w:lineRule="auto"/>
        <w:rPr>
          <w:sz w:val="24"/>
          <w:szCs w:val="24"/>
        </w:rPr>
      </w:pPr>
      <w:r w:rsidRPr="007D4675">
        <w:rPr>
          <w:sz w:val="24"/>
          <w:szCs w:val="24"/>
        </w:rPr>
        <w:t xml:space="preserve">Слагающие сил </w:t>
      </w:r>
      <w:proofErr w:type="spellStart"/>
      <w:r w:rsidRPr="007D4675">
        <w:rPr>
          <w:sz w:val="24"/>
          <w:szCs w:val="24"/>
        </w:rPr>
        <w:t>Qл</w:t>
      </w:r>
      <w:proofErr w:type="spellEnd"/>
      <w:r w:rsidRPr="007D4675">
        <w:rPr>
          <w:sz w:val="24"/>
          <w:szCs w:val="24"/>
        </w:rPr>
        <w:t xml:space="preserve"> и Тл</w:t>
      </w:r>
      <w:proofErr w:type="gramStart"/>
      <w:r w:rsidR="00E975D7">
        <w:rPr>
          <w:sz w:val="24"/>
          <w:szCs w:val="24"/>
        </w:rPr>
        <w:t xml:space="preserve"> </w:t>
      </w:r>
      <w:r w:rsidRPr="007D4675">
        <w:rPr>
          <w:sz w:val="24"/>
          <w:szCs w:val="24"/>
        </w:rPr>
        <w:t>,</w:t>
      </w:r>
      <w:proofErr w:type="gramEnd"/>
      <w:r w:rsidRPr="007D4675">
        <w:rPr>
          <w:sz w:val="24"/>
          <w:szCs w:val="24"/>
        </w:rPr>
        <w:t xml:space="preserve"> зависящие от скорости υ, оказывают динамическое</w:t>
      </w:r>
      <w:r w:rsidR="00E975D7">
        <w:rPr>
          <w:sz w:val="24"/>
          <w:szCs w:val="24"/>
        </w:rPr>
        <w:t xml:space="preserve"> </w:t>
      </w:r>
      <w:r w:rsidRPr="007D4675">
        <w:rPr>
          <w:sz w:val="24"/>
          <w:szCs w:val="24"/>
        </w:rPr>
        <w:t>(ударное) воздействие на галерею.</w:t>
      </w:r>
    </w:p>
    <w:p w:rsidR="007D4675" w:rsidRPr="007D4675" w:rsidRDefault="007D4675" w:rsidP="007D4675">
      <w:pPr>
        <w:spacing w:after="0" w:line="240" w:lineRule="auto"/>
        <w:rPr>
          <w:sz w:val="24"/>
          <w:szCs w:val="24"/>
        </w:rPr>
      </w:pPr>
      <w:r w:rsidRPr="007D4675">
        <w:rPr>
          <w:sz w:val="24"/>
          <w:szCs w:val="24"/>
        </w:rPr>
        <w:t xml:space="preserve">Это динамическое воздействие зависит от величины угла β = α </w:t>
      </w:r>
      <w:r w:rsidR="00E975D7">
        <w:rPr>
          <w:sz w:val="24"/>
          <w:szCs w:val="24"/>
        </w:rPr>
        <w:t>–</w:t>
      </w:r>
      <w:r w:rsidRPr="007D4675">
        <w:rPr>
          <w:sz w:val="24"/>
          <w:szCs w:val="24"/>
        </w:rPr>
        <w:t xml:space="preserve"> α</w:t>
      </w:r>
      <w:proofErr w:type="gramStart"/>
      <w:r w:rsidRPr="007D4675">
        <w:rPr>
          <w:sz w:val="24"/>
          <w:szCs w:val="24"/>
        </w:rPr>
        <w:t>от</w:t>
      </w:r>
      <w:proofErr w:type="gramEnd"/>
      <w:r w:rsidRPr="007D4675">
        <w:rPr>
          <w:sz w:val="24"/>
          <w:szCs w:val="24"/>
        </w:rPr>
        <w:t xml:space="preserve">, где α </w:t>
      </w:r>
      <w:r w:rsidR="00E975D7">
        <w:rPr>
          <w:sz w:val="24"/>
          <w:szCs w:val="24"/>
        </w:rPr>
        <w:t>–</w:t>
      </w:r>
      <w:r w:rsidRPr="007D4675">
        <w:rPr>
          <w:sz w:val="24"/>
          <w:szCs w:val="24"/>
        </w:rPr>
        <w:t xml:space="preserve"> </w:t>
      </w:r>
      <w:proofErr w:type="gramStart"/>
      <w:r w:rsidRPr="007D4675">
        <w:rPr>
          <w:sz w:val="24"/>
          <w:szCs w:val="24"/>
        </w:rPr>
        <w:t>угол</w:t>
      </w:r>
      <w:proofErr w:type="gramEnd"/>
      <w:r w:rsidR="00E975D7">
        <w:rPr>
          <w:sz w:val="24"/>
          <w:szCs w:val="24"/>
        </w:rPr>
        <w:t xml:space="preserve"> </w:t>
      </w:r>
      <w:r w:rsidRPr="007D4675">
        <w:rPr>
          <w:sz w:val="24"/>
          <w:szCs w:val="24"/>
        </w:rPr>
        <w:t>наклона поверхности косогора, a αот</w:t>
      </w:r>
      <w:r w:rsidR="00E975D7">
        <w:rPr>
          <w:sz w:val="24"/>
          <w:szCs w:val="24"/>
        </w:rPr>
        <w:t xml:space="preserve"> </w:t>
      </w:r>
      <w:r w:rsidRPr="007D4675">
        <w:rPr>
          <w:sz w:val="24"/>
          <w:szCs w:val="24"/>
        </w:rPr>
        <w:t>- угол наклона поверхности отсыпки.</w:t>
      </w:r>
    </w:p>
    <w:p w:rsidR="007D4675" w:rsidRPr="007D4675" w:rsidRDefault="007D4675" w:rsidP="007D4675">
      <w:pPr>
        <w:spacing w:after="0" w:line="240" w:lineRule="auto"/>
        <w:rPr>
          <w:sz w:val="24"/>
          <w:szCs w:val="24"/>
        </w:rPr>
      </w:pPr>
      <w:r w:rsidRPr="007D4675">
        <w:rPr>
          <w:sz w:val="24"/>
          <w:szCs w:val="24"/>
        </w:rPr>
        <w:t>При β = 0, т.е. α = αот когда горный склон и отсыпка имеют одинаковые</w:t>
      </w:r>
      <w:r w:rsidR="00E975D7">
        <w:rPr>
          <w:sz w:val="24"/>
          <w:szCs w:val="24"/>
        </w:rPr>
        <w:t xml:space="preserve"> </w:t>
      </w:r>
      <w:r w:rsidRPr="007D4675">
        <w:rPr>
          <w:sz w:val="24"/>
          <w:szCs w:val="24"/>
        </w:rPr>
        <w:t>наклоны, дин</w:t>
      </w:r>
      <w:r w:rsidRPr="007D4675">
        <w:rPr>
          <w:sz w:val="24"/>
          <w:szCs w:val="24"/>
        </w:rPr>
        <w:t>а</w:t>
      </w:r>
      <w:r w:rsidRPr="007D4675">
        <w:rPr>
          <w:sz w:val="24"/>
          <w:szCs w:val="24"/>
        </w:rPr>
        <w:t xml:space="preserve">мические слагающие сил </w:t>
      </w:r>
      <w:proofErr w:type="spellStart"/>
      <w:proofErr w:type="gramStart"/>
      <w:r w:rsidRPr="007D4675">
        <w:rPr>
          <w:sz w:val="24"/>
          <w:szCs w:val="24"/>
        </w:rPr>
        <w:t>Q</w:t>
      </w:r>
      <w:proofErr w:type="gramEnd"/>
      <w:r w:rsidRPr="007D4675">
        <w:rPr>
          <w:sz w:val="24"/>
          <w:szCs w:val="24"/>
        </w:rPr>
        <w:t>л</w:t>
      </w:r>
      <w:proofErr w:type="spellEnd"/>
      <w:r w:rsidRPr="007D4675">
        <w:rPr>
          <w:sz w:val="24"/>
          <w:szCs w:val="24"/>
        </w:rPr>
        <w:t xml:space="preserve"> и Тл равны нулю. Эти динамические</w:t>
      </w:r>
      <w:r w:rsidR="00E975D7">
        <w:rPr>
          <w:sz w:val="24"/>
          <w:szCs w:val="24"/>
        </w:rPr>
        <w:t xml:space="preserve"> </w:t>
      </w:r>
      <w:r w:rsidRPr="007D4675">
        <w:rPr>
          <w:sz w:val="24"/>
          <w:szCs w:val="24"/>
        </w:rPr>
        <w:t>(ударные) слагающие можно не учитывать и при β &gt; 0 только в том случае, когда</w:t>
      </w:r>
      <w:r w:rsidR="00E975D7">
        <w:rPr>
          <w:sz w:val="24"/>
          <w:szCs w:val="24"/>
        </w:rPr>
        <w:t xml:space="preserve"> </w:t>
      </w:r>
      <w:r w:rsidRPr="007D4675">
        <w:rPr>
          <w:sz w:val="24"/>
          <w:szCs w:val="24"/>
        </w:rPr>
        <w:t>расстояние d от галереи до вершины</w:t>
      </w:r>
      <w:proofErr w:type="gramStart"/>
      <w:r w:rsidRPr="007D4675">
        <w:rPr>
          <w:sz w:val="24"/>
          <w:szCs w:val="24"/>
        </w:rPr>
        <w:t xml:space="preserve"> А</w:t>
      </w:r>
      <w:proofErr w:type="gramEnd"/>
      <w:r w:rsidRPr="007D4675">
        <w:rPr>
          <w:sz w:val="24"/>
          <w:szCs w:val="24"/>
        </w:rPr>
        <w:t xml:space="preserve"> угла β (см. рис. 11) превышает 2Нл или 15 м</w:t>
      </w:r>
      <w:r w:rsidR="00E975D7">
        <w:rPr>
          <w:sz w:val="24"/>
          <w:szCs w:val="24"/>
        </w:rPr>
        <w:t xml:space="preserve"> </w:t>
      </w:r>
      <w:r w:rsidRPr="007D4675">
        <w:rPr>
          <w:sz w:val="24"/>
          <w:szCs w:val="24"/>
        </w:rPr>
        <w:t>[10]</w:t>
      </w:r>
    </w:p>
    <w:p w:rsidR="007D4675" w:rsidRPr="007D4675" w:rsidRDefault="007D4675" w:rsidP="007D4675">
      <w:pPr>
        <w:spacing w:after="0" w:line="240" w:lineRule="auto"/>
        <w:rPr>
          <w:sz w:val="24"/>
          <w:szCs w:val="24"/>
        </w:rPr>
      </w:pPr>
      <w:r w:rsidRPr="007D4675">
        <w:rPr>
          <w:sz w:val="24"/>
          <w:szCs w:val="24"/>
        </w:rPr>
        <w:t xml:space="preserve">где </w:t>
      </w:r>
      <w:proofErr w:type="spellStart"/>
      <w:r w:rsidRPr="007D4675">
        <w:rPr>
          <w:sz w:val="24"/>
          <w:szCs w:val="24"/>
        </w:rPr>
        <w:t>Н</w:t>
      </w:r>
      <w:proofErr w:type="gramStart"/>
      <w:r w:rsidRPr="007D4675">
        <w:rPr>
          <w:sz w:val="24"/>
          <w:szCs w:val="24"/>
        </w:rPr>
        <w:t>л</w:t>
      </w:r>
      <w:proofErr w:type="spellEnd"/>
      <w:r w:rsidRPr="007D4675">
        <w:rPr>
          <w:sz w:val="24"/>
          <w:szCs w:val="24"/>
        </w:rPr>
        <w:t>-</w:t>
      </w:r>
      <w:proofErr w:type="gramEnd"/>
      <w:r w:rsidRPr="007D4675">
        <w:rPr>
          <w:sz w:val="24"/>
          <w:szCs w:val="24"/>
        </w:rPr>
        <w:t xml:space="preserve"> толщина лавины. Это положение не распространяется на воздействие</w:t>
      </w:r>
    </w:p>
    <w:p w:rsidR="007D4675" w:rsidRDefault="007D4675" w:rsidP="007D467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пылевидных и прыгающих лавин</w:t>
      </w:r>
      <w:r w:rsidR="00E975D7">
        <w:rPr>
          <w:sz w:val="24"/>
          <w:szCs w:val="24"/>
        </w:rPr>
        <w:t>.</w:t>
      </w:r>
    </w:p>
    <w:p w:rsidR="00E975D7" w:rsidRDefault="00E975D7" w:rsidP="007D4675">
      <w:pPr>
        <w:spacing w:after="0" w:line="240" w:lineRule="auto"/>
        <w:rPr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4AA19CD2" wp14:editId="47C0F537">
            <wp:extent cx="5849470" cy="4654684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22895" t="9677" r="23833" b="14919"/>
                    <a:stretch/>
                  </pic:blipFill>
                  <pic:spPr bwMode="auto">
                    <a:xfrm>
                      <a:off x="0" y="0"/>
                      <a:ext cx="5857784" cy="4661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975D7" w:rsidRPr="00E975D7" w:rsidRDefault="00E975D7" w:rsidP="00E975D7">
      <w:pPr>
        <w:spacing w:after="0" w:line="240" w:lineRule="auto"/>
        <w:rPr>
          <w:sz w:val="24"/>
          <w:szCs w:val="24"/>
        </w:rPr>
      </w:pPr>
      <w:r w:rsidRPr="00E975D7">
        <w:rPr>
          <w:sz w:val="24"/>
          <w:szCs w:val="24"/>
        </w:rPr>
        <w:t>1-верховая опора; 2-низовая опора; 3-перекрытие галереи; 4-амортизирующая</w:t>
      </w:r>
      <w:r>
        <w:rPr>
          <w:sz w:val="24"/>
          <w:szCs w:val="24"/>
        </w:rPr>
        <w:t xml:space="preserve"> </w:t>
      </w:r>
      <w:r w:rsidRPr="00E975D7">
        <w:rPr>
          <w:sz w:val="24"/>
          <w:szCs w:val="24"/>
        </w:rPr>
        <w:t>отсыпка из крупнообломочного грунта или песков (гравелистых, крупных или</w:t>
      </w:r>
      <w:r>
        <w:rPr>
          <w:sz w:val="24"/>
          <w:szCs w:val="24"/>
        </w:rPr>
        <w:t xml:space="preserve"> </w:t>
      </w:r>
      <w:r w:rsidRPr="00E975D7">
        <w:rPr>
          <w:sz w:val="24"/>
          <w:szCs w:val="24"/>
        </w:rPr>
        <w:t>средней крупности) или других материалов.</w:t>
      </w:r>
    </w:p>
    <w:p w:rsidR="00E975D7" w:rsidRPr="00E975D7" w:rsidRDefault="00E975D7" w:rsidP="00E975D7">
      <w:pPr>
        <w:spacing w:after="0" w:line="240" w:lineRule="auto"/>
        <w:rPr>
          <w:sz w:val="24"/>
          <w:szCs w:val="24"/>
        </w:rPr>
      </w:pPr>
      <w:r w:rsidRPr="00E975D7">
        <w:rPr>
          <w:sz w:val="24"/>
          <w:szCs w:val="24"/>
        </w:rPr>
        <w:t>При β &gt; 0 и d &lt; 2Нл (или 15 м) лавина оказывает большое динамическое</w:t>
      </w:r>
      <w:r>
        <w:rPr>
          <w:sz w:val="24"/>
          <w:szCs w:val="24"/>
        </w:rPr>
        <w:t xml:space="preserve"> </w:t>
      </w:r>
      <w:r w:rsidRPr="00E975D7">
        <w:rPr>
          <w:sz w:val="24"/>
          <w:szCs w:val="24"/>
        </w:rPr>
        <w:t>(ударное) возде</w:t>
      </w:r>
      <w:r w:rsidRPr="00E975D7">
        <w:rPr>
          <w:sz w:val="24"/>
          <w:szCs w:val="24"/>
        </w:rPr>
        <w:t>й</w:t>
      </w:r>
      <w:r w:rsidRPr="00E975D7">
        <w:rPr>
          <w:sz w:val="24"/>
          <w:szCs w:val="24"/>
        </w:rPr>
        <w:t>ствие на галерею.</w:t>
      </w:r>
    </w:p>
    <w:p w:rsidR="00E975D7" w:rsidRPr="00E975D7" w:rsidRDefault="00E975D7" w:rsidP="00E975D7">
      <w:pPr>
        <w:spacing w:after="0" w:line="240" w:lineRule="auto"/>
        <w:rPr>
          <w:sz w:val="24"/>
          <w:szCs w:val="24"/>
        </w:rPr>
      </w:pPr>
      <w:r w:rsidRPr="00E975D7">
        <w:rPr>
          <w:sz w:val="24"/>
          <w:szCs w:val="24"/>
        </w:rPr>
        <w:lastRenderedPageBreak/>
        <w:t>Указанные соображения должны по возможности учитываться при размещении</w:t>
      </w:r>
      <w:r>
        <w:rPr>
          <w:sz w:val="24"/>
          <w:szCs w:val="24"/>
        </w:rPr>
        <w:t xml:space="preserve"> </w:t>
      </w:r>
      <w:r w:rsidRPr="00E975D7">
        <w:rPr>
          <w:sz w:val="24"/>
          <w:szCs w:val="24"/>
        </w:rPr>
        <w:t>галерей на склонах.</w:t>
      </w:r>
    </w:p>
    <w:p w:rsidR="00E975D7" w:rsidRDefault="00E975D7" w:rsidP="00E975D7">
      <w:pPr>
        <w:spacing w:after="0" w:line="240" w:lineRule="auto"/>
        <w:rPr>
          <w:sz w:val="24"/>
          <w:szCs w:val="24"/>
        </w:rPr>
      </w:pPr>
      <w:r w:rsidRPr="00E975D7">
        <w:rPr>
          <w:sz w:val="24"/>
          <w:szCs w:val="24"/>
        </w:rPr>
        <w:t>Как правило, галереи следует располагать в непосредственной близости от</w:t>
      </w:r>
      <w:r>
        <w:rPr>
          <w:sz w:val="24"/>
          <w:szCs w:val="24"/>
        </w:rPr>
        <w:t xml:space="preserve"> </w:t>
      </w:r>
      <w:r w:rsidRPr="00E975D7">
        <w:rPr>
          <w:sz w:val="24"/>
          <w:szCs w:val="24"/>
        </w:rPr>
        <w:t>склона, что уменьшает кубатуру и стоимость выемки и амортизирующей отсыпки</w:t>
      </w:r>
      <w:r>
        <w:rPr>
          <w:sz w:val="24"/>
          <w:szCs w:val="24"/>
        </w:rPr>
        <w:t xml:space="preserve"> </w:t>
      </w:r>
      <w:r w:rsidRPr="00E975D7">
        <w:rPr>
          <w:sz w:val="24"/>
          <w:szCs w:val="24"/>
        </w:rPr>
        <w:t>(рис. 11).</w:t>
      </w:r>
      <w:r>
        <w:rPr>
          <w:sz w:val="24"/>
          <w:szCs w:val="24"/>
        </w:rPr>
        <w:t xml:space="preserve"> </w:t>
      </w:r>
      <w:r w:rsidRPr="00E975D7">
        <w:rPr>
          <w:sz w:val="24"/>
          <w:szCs w:val="24"/>
        </w:rPr>
        <w:t>Однако иногда (при крутом обрыве в лотке схода лавины) это приводит к</w:t>
      </w:r>
      <w:r>
        <w:rPr>
          <w:sz w:val="24"/>
          <w:szCs w:val="24"/>
        </w:rPr>
        <w:t xml:space="preserve"> </w:t>
      </w:r>
      <w:r w:rsidRPr="00E975D7">
        <w:rPr>
          <w:sz w:val="24"/>
          <w:szCs w:val="24"/>
        </w:rPr>
        <w:t>прямому удару прыг</w:t>
      </w:r>
      <w:r w:rsidRPr="00E975D7">
        <w:rPr>
          <w:sz w:val="24"/>
          <w:szCs w:val="24"/>
        </w:rPr>
        <w:t>а</w:t>
      </w:r>
      <w:r w:rsidRPr="00E975D7">
        <w:rPr>
          <w:sz w:val="24"/>
          <w:szCs w:val="24"/>
        </w:rPr>
        <w:t>ющих лавин, наиболее сильно воздействующих на</w:t>
      </w:r>
      <w:r>
        <w:rPr>
          <w:sz w:val="24"/>
          <w:szCs w:val="24"/>
        </w:rPr>
        <w:t xml:space="preserve"> </w:t>
      </w:r>
      <w:r w:rsidRPr="00E975D7">
        <w:rPr>
          <w:sz w:val="24"/>
          <w:szCs w:val="24"/>
        </w:rPr>
        <w:t>перекрытие галереи (рис. 12).</w:t>
      </w:r>
    </w:p>
    <w:p w:rsidR="00E975D7" w:rsidRDefault="004255C1" w:rsidP="00E975D7">
      <w:pPr>
        <w:spacing w:after="0" w:line="240" w:lineRule="auto"/>
        <w:rPr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63C44E92" wp14:editId="6F975920">
            <wp:extent cx="5849470" cy="3899646"/>
            <wp:effectExtent l="0" t="0" r="0" b="571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16775" t="10887" r="28140" b="23790"/>
                    <a:stretch/>
                  </pic:blipFill>
                  <pic:spPr bwMode="auto">
                    <a:xfrm>
                      <a:off x="0" y="0"/>
                      <a:ext cx="5857787" cy="39051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26837" w:rsidRPr="00226837" w:rsidRDefault="00226837" w:rsidP="00226837">
      <w:pPr>
        <w:spacing w:after="0" w:line="240" w:lineRule="auto"/>
        <w:rPr>
          <w:sz w:val="24"/>
          <w:szCs w:val="24"/>
        </w:rPr>
      </w:pPr>
      <w:r w:rsidRPr="00226837">
        <w:rPr>
          <w:sz w:val="24"/>
          <w:szCs w:val="24"/>
        </w:rPr>
        <w:t>При выборе системы галерей необходимо учитывать следующие их</w:t>
      </w:r>
      <w:r>
        <w:rPr>
          <w:sz w:val="24"/>
          <w:szCs w:val="24"/>
        </w:rPr>
        <w:t xml:space="preserve"> </w:t>
      </w:r>
      <w:r w:rsidRPr="00226837">
        <w:rPr>
          <w:sz w:val="24"/>
          <w:szCs w:val="24"/>
        </w:rPr>
        <w:t>особенности:</w:t>
      </w:r>
    </w:p>
    <w:p w:rsidR="00226837" w:rsidRPr="00226837" w:rsidRDefault="00226837" w:rsidP="00226837">
      <w:pPr>
        <w:spacing w:after="0" w:line="240" w:lineRule="auto"/>
        <w:rPr>
          <w:sz w:val="24"/>
          <w:szCs w:val="24"/>
        </w:rPr>
      </w:pPr>
      <w:r w:rsidRPr="00226837">
        <w:rPr>
          <w:sz w:val="24"/>
          <w:szCs w:val="24"/>
        </w:rPr>
        <w:t xml:space="preserve">а) </w:t>
      </w:r>
      <w:r w:rsidRPr="00226837">
        <w:rPr>
          <w:b/>
          <w:sz w:val="24"/>
          <w:szCs w:val="24"/>
        </w:rPr>
        <w:t>балочные галереи</w:t>
      </w:r>
      <w:r w:rsidRPr="00226837">
        <w:rPr>
          <w:sz w:val="24"/>
          <w:szCs w:val="24"/>
        </w:rPr>
        <w:t xml:space="preserve"> позволяют полностью освободить низовые опоры от</w:t>
      </w:r>
      <w:r>
        <w:rPr>
          <w:sz w:val="24"/>
          <w:szCs w:val="24"/>
        </w:rPr>
        <w:t xml:space="preserve"> </w:t>
      </w:r>
      <w:r w:rsidRPr="00226837">
        <w:rPr>
          <w:sz w:val="24"/>
          <w:szCs w:val="24"/>
        </w:rPr>
        <w:t>восприятия г</w:t>
      </w:r>
      <w:r w:rsidRPr="00226837">
        <w:rPr>
          <w:sz w:val="24"/>
          <w:szCs w:val="24"/>
        </w:rPr>
        <w:t>о</w:t>
      </w:r>
      <w:r w:rsidRPr="00226837">
        <w:rPr>
          <w:sz w:val="24"/>
          <w:szCs w:val="24"/>
        </w:rPr>
        <w:t xml:space="preserve">ризонтальных составляющих сил </w:t>
      </w:r>
      <w:proofErr w:type="spellStart"/>
      <w:proofErr w:type="gramStart"/>
      <w:r w:rsidRPr="00226837">
        <w:rPr>
          <w:sz w:val="24"/>
          <w:szCs w:val="24"/>
        </w:rPr>
        <w:t>Q</w:t>
      </w:r>
      <w:proofErr w:type="gramEnd"/>
      <w:r w:rsidRPr="00226837">
        <w:rPr>
          <w:sz w:val="24"/>
          <w:szCs w:val="24"/>
        </w:rPr>
        <w:t>л</w:t>
      </w:r>
      <w:proofErr w:type="spellEnd"/>
      <w:r w:rsidRPr="00226837">
        <w:rPr>
          <w:sz w:val="24"/>
          <w:szCs w:val="24"/>
        </w:rPr>
        <w:t xml:space="preserve"> и Тл, передаваемых на галерею</w:t>
      </w:r>
      <w:r>
        <w:rPr>
          <w:sz w:val="24"/>
          <w:szCs w:val="24"/>
        </w:rPr>
        <w:t xml:space="preserve"> </w:t>
      </w:r>
      <w:r w:rsidRPr="00226837">
        <w:rPr>
          <w:sz w:val="24"/>
          <w:szCs w:val="24"/>
        </w:rPr>
        <w:t>при движении лавин (см. рис. 11), они наиболее просты в изготовлении и при</w:t>
      </w:r>
      <w:r>
        <w:rPr>
          <w:sz w:val="24"/>
          <w:szCs w:val="24"/>
        </w:rPr>
        <w:t xml:space="preserve"> </w:t>
      </w:r>
      <w:r w:rsidRPr="00226837">
        <w:rPr>
          <w:sz w:val="24"/>
          <w:szCs w:val="24"/>
        </w:rPr>
        <w:t>монтаже. Однако с ростом ра</w:t>
      </w:r>
      <w:r w:rsidRPr="00226837">
        <w:rPr>
          <w:sz w:val="24"/>
          <w:szCs w:val="24"/>
        </w:rPr>
        <w:t>с</w:t>
      </w:r>
      <w:r w:rsidRPr="00226837">
        <w:rPr>
          <w:sz w:val="24"/>
          <w:szCs w:val="24"/>
        </w:rPr>
        <w:t>четных нагрузок (лавины большой толщины и</w:t>
      </w:r>
      <w:r>
        <w:rPr>
          <w:sz w:val="24"/>
          <w:szCs w:val="24"/>
        </w:rPr>
        <w:t xml:space="preserve"> </w:t>
      </w:r>
      <w:r w:rsidRPr="00226837">
        <w:rPr>
          <w:sz w:val="24"/>
          <w:szCs w:val="24"/>
        </w:rPr>
        <w:t>скорости движения, широкие габариты г</w:t>
      </w:r>
      <w:r w:rsidRPr="00226837">
        <w:rPr>
          <w:sz w:val="24"/>
          <w:szCs w:val="24"/>
        </w:rPr>
        <w:t>а</w:t>
      </w:r>
      <w:r w:rsidRPr="00226837">
        <w:rPr>
          <w:sz w:val="24"/>
          <w:szCs w:val="24"/>
        </w:rPr>
        <w:t>лереи) в балочных галереях резко</w:t>
      </w:r>
      <w:r>
        <w:rPr>
          <w:sz w:val="24"/>
          <w:szCs w:val="24"/>
        </w:rPr>
        <w:t xml:space="preserve">  </w:t>
      </w:r>
      <w:r w:rsidRPr="00226837">
        <w:rPr>
          <w:sz w:val="24"/>
          <w:szCs w:val="24"/>
        </w:rPr>
        <w:t>возрастает кубатура перекрытия и, как правило, верх</w:t>
      </w:r>
      <w:r w:rsidRPr="00226837">
        <w:rPr>
          <w:sz w:val="24"/>
          <w:szCs w:val="24"/>
        </w:rPr>
        <w:t>о</w:t>
      </w:r>
      <w:r w:rsidRPr="00226837">
        <w:rPr>
          <w:sz w:val="24"/>
          <w:szCs w:val="24"/>
        </w:rPr>
        <w:t>вых опор;</w:t>
      </w:r>
    </w:p>
    <w:p w:rsidR="00226837" w:rsidRPr="00226837" w:rsidRDefault="00226837" w:rsidP="00226837">
      <w:pPr>
        <w:spacing w:after="0" w:line="240" w:lineRule="auto"/>
        <w:rPr>
          <w:sz w:val="24"/>
          <w:szCs w:val="24"/>
        </w:rPr>
      </w:pPr>
      <w:r w:rsidRPr="00226837">
        <w:rPr>
          <w:sz w:val="24"/>
          <w:szCs w:val="24"/>
        </w:rPr>
        <w:t xml:space="preserve">б) </w:t>
      </w:r>
      <w:r w:rsidRPr="00226837">
        <w:rPr>
          <w:b/>
          <w:sz w:val="24"/>
          <w:szCs w:val="24"/>
        </w:rPr>
        <w:t>рамные галереи</w:t>
      </w:r>
      <w:r w:rsidRPr="00226837">
        <w:rPr>
          <w:sz w:val="24"/>
          <w:szCs w:val="24"/>
        </w:rPr>
        <w:t xml:space="preserve"> позволяют сократить объем работ по перекрытиям и </w:t>
      </w:r>
      <w:proofErr w:type="spellStart"/>
      <w:r w:rsidRPr="00226837">
        <w:rPr>
          <w:sz w:val="24"/>
          <w:szCs w:val="24"/>
        </w:rPr>
        <w:t>опорам</w:t>
      </w:r>
      <w:proofErr w:type="gramStart"/>
      <w:r w:rsidRPr="00226837">
        <w:rPr>
          <w:sz w:val="24"/>
          <w:szCs w:val="24"/>
        </w:rPr>
        <w:t>,ч</w:t>
      </w:r>
      <w:proofErr w:type="gramEnd"/>
      <w:r w:rsidRPr="00226837">
        <w:rPr>
          <w:sz w:val="24"/>
          <w:szCs w:val="24"/>
        </w:rPr>
        <w:t>то</w:t>
      </w:r>
      <w:proofErr w:type="spellEnd"/>
      <w:r w:rsidRPr="00226837">
        <w:rPr>
          <w:sz w:val="24"/>
          <w:szCs w:val="24"/>
        </w:rPr>
        <w:t xml:space="preserve"> ос</w:t>
      </w:r>
      <w:r w:rsidRPr="00226837">
        <w:rPr>
          <w:sz w:val="24"/>
          <w:szCs w:val="24"/>
        </w:rPr>
        <w:t>о</w:t>
      </w:r>
      <w:r w:rsidRPr="00226837">
        <w:rPr>
          <w:sz w:val="24"/>
          <w:szCs w:val="24"/>
        </w:rPr>
        <w:t>бенно существенно при больших расчетных нагрузках. Однако в рамных</w:t>
      </w:r>
      <w:r>
        <w:rPr>
          <w:sz w:val="24"/>
          <w:szCs w:val="24"/>
        </w:rPr>
        <w:t xml:space="preserve"> </w:t>
      </w:r>
      <w:r w:rsidRPr="00226837">
        <w:rPr>
          <w:sz w:val="24"/>
          <w:szCs w:val="24"/>
        </w:rPr>
        <w:t>галереях гор</w:t>
      </w:r>
      <w:r w:rsidRPr="00226837">
        <w:rPr>
          <w:sz w:val="24"/>
          <w:szCs w:val="24"/>
        </w:rPr>
        <w:t>и</w:t>
      </w:r>
      <w:r w:rsidRPr="00226837">
        <w:rPr>
          <w:sz w:val="24"/>
          <w:szCs w:val="24"/>
        </w:rPr>
        <w:t xml:space="preserve">зонтальная составляющая сил </w:t>
      </w:r>
      <w:proofErr w:type="spellStart"/>
      <w:proofErr w:type="gramStart"/>
      <w:r w:rsidRPr="00226837">
        <w:rPr>
          <w:sz w:val="24"/>
          <w:szCs w:val="24"/>
        </w:rPr>
        <w:t>Q</w:t>
      </w:r>
      <w:proofErr w:type="gramEnd"/>
      <w:r w:rsidRPr="00226837">
        <w:rPr>
          <w:sz w:val="24"/>
          <w:szCs w:val="24"/>
        </w:rPr>
        <w:t>л</w:t>
      </w:r>
      <w:proofErr w:type="spellEnd"/>
      <w:r w:rsidRPr="00226837">
        <w:rPr>
          <w:sz w:val="24"/>
          <w:szCs w:val="24"/>
        </w:rPr>
        <w:t xml:space="preserve"> и Тл обычно передается и на</w:t>
      </w:r>
      <w:r>
        <w:rPr>
          <w:sz w:val="24"/>
          <w:szCs w:val="24"/>
        </w:rPr>
        <w:t xml:space="preserve"> </w:t>
      </w:r>
      <w:r w:rsidRPr="00226837">
        <w:rPr>
          <w:sz w:val="24"/>
          <w:szCs w:val="24"/>
        </w:rPr>
        <w:t>низовые опоры, а отве</w:t>
      </w:r>
      <w:r w:rsidRPr="00226837">
        <w:rPr>
          <w:sz w:val="24"/>
          <w:szCs w:val="24"/>
        </w:rPr>
        <w:t>т</w:t>
      </w:r>
      <w:r w:rsidRPr="00226837">
        <w:rPr>
          <w:sz w:val="24"/>
          <w:szCs w:val="24"/>
        </w:rPr>
        <w:t>ственные стыковые соединения, выполняемые при монтаже,</w:t>
      </w:r>
      <w:r>
        <w:rPr>
          <w:sz w:val="24"/>
          <w:szCs w:val="24"/>
        </w:rPr>
        <w:t xml:space="preserve"> </w:t>
      </w:r>
      <w:r w:rsidRPr="00226837">
        <w:rPr>
          <w:sz w:val="24"/>
          <w:szCs w:val="24"/>
        </w:rPr>
        <w:t>усложняются;</w:t>
      </w:r>
    </w:p>
    <w:p w:rsidR="004255C1" w:rsidRDefault="00226837" w:rsidP="00226837">
      <w:pPr>
        <w:spacing w:after="0" w:line="240" w:lineRule="auto"/>
        <w:rPr>
          <w:sz w:val="24"/>
          <w:szCs w:val="24"/>
        </w:rPr>
      </w:pPr>
      <w:r w:rsidRPr="00226837">
        <w:rPr>
          <w:sz w:val="24"/>
          <w:szCs w:val="24"/>
        </w:rPr>
        <w:t xml:space="preserve">в) </w:t>
      </w:r>
      <w:r w:rsidRPr="00226837">
        <w:rPr>
          <w:b/>
          <w:sz w:val="24"/>
          <w:szCs w:val="24"/>
        </w:rPr>
        <w:t>в арочных галереях</w:t>
      </w:r>
      <w:r w:rsidRPr="00226837">
        <w:rPr>
          <w:sz w:val="24"/>
          <w:szCs w:val="24"/>
        </w:rPr>
        <w:t xml:space="preserve"> достигается существенное снижение расхода арматуры,</w:t>
      </w:r>
      <w:r>
        <w:rPr>
          <w:sz w:val="24"/>
          <w:szCs w:val="24"/>
        </w:rPr>
        <w:t xml:space="preserve"> </w:t>
      </w:r>
      <w:r w:rsidRPr="00226837">
        <w:rPr>
          <w:sz w:val="24"/>
          <w:szCs w:val="24"/>
        </w:rPr>
        <w:t>однако их применение ограничено благоприятными топографическими и</w:t>
      </w:r>
      <w:r>
        <w:rPr>
          <w:sz w:val="24"/>
          <w:szCs w:val="24"/>
        </w:rPr>
        <w:t xml:space="preserve"> </w:t>
      </w:r>
      <w:r w:rsidRPr="00226837">
        <w:rPr>
          <w:sz w:val="24"/>
          <w:szCs w:val="24"/>
        </w:rPr>
        <w:t>геологическими услови</w:t>
      </w:r>
      <w:r w:rsidRPr="00226837">
        <w:rPr>
          <w:sz w:val="24"/>
          <w:szCs w:val="24"/>
        </w:rPr>
        <w:t>я</w:t>
      </w:r>
      <w:r w:rsidRPr="00226837">
        <w:rPr>
          <w:sz w:val="24"/>
          <w:szCs w:val="24"/>
        </w:rPr>
        <w:t>ми. Низовые опоры арочных галерей воспринимают</w:t>
      </w:r>
      <w:r>
        <w:rPr>
          <w:sz w:val="24"/>
          <w:szCs w:val="24"/>
        </w:rPr>
        <w:t xml:space="preserve"> </w:t>
      </w:r>
      <w:r w:rsidRPr="00226837">
        <w:rPr>
          <w:sz w:val="24"/>
          <w:szCs w:val="24"/>
        </w:rPr>
        <w:t xml:space="preserve">значительные горизонтальные силы от перекрытия, в </w:t>
      </w:r>
      <w:proofErr w:type="gramStart"/>
      <w:r w:rsidRPr="00226837">
        <w:rPr>
          <w:sz w:val="24"/>
          <w:szCs w:val="24"/>
        </w:rPr>
        <w:t>связи</w:t>
      </w:r>
      <w:proofErr w:type="gramEnd"/>
      <w:r w:rsidRPr="00226837">
        <w:rPr>
          <w:sz w:val="24"/>
          <w:szCs w:val="24"/>
        </w:rPr>
        <w:t xml:space="preserve"> с чем конструкция их</w:t>
      </w:r>
      <w:r>
        <w:rPr>
          <w:sz w:val="24"/>
          <w:szCs w:val="24"/>
        </w:rPr>
        <w:t xml:space="preserve"> </w:t>
      </w:r>
      <w:r w:rsidRPr="00226837">
        <w:rPr>
          <w:sz w:val="24"/>
          <w:szCs w:val="24"/>
        </w:rPr>
        <w:t>усложняется.</w:t>
      </w:r>
    </w:p>
    <w:p w:rsidR="001C7638" w:rsidRPr="001C7638" w:rsidRDefault="001C7638" w:rsidP="001C7638">
      <w:pPr>
        <w:spacing w:after="0" w:line="240" w:lineRule="auto"/>
        <w:rPr>
          <w:sz w:val="24"/>
          <w:szCs w:val="24"/>
        </w:rPr>
      </w:pPr>
      <w:r w:rsidRPr="001C7638">
        <w:rPr>
          <w:sz w:val="24"/>
          <w:szCs w:val="24"/>
        </w:rPr>
        <w:t>Балочная галерея состоит из следующих основных элементов:</w:t>
      </w:r>
    </w:p>
    <w:p w:rsidR="001C7638" w:rsidRPr="001C7638" w:rsidRDefault="001C7638" w:rsidP="001C7638">
      <w:pPr>
        <w:spacing w:after="0" w:line="240" w:lineRule="auto"/>
        <w:rPr>
          <w:sz w:val="24"/>
          <w:szCs w:val="24"/>
        </w:rPr>
      </w:pPr>
      <w:r w:rsidRPr="001C7638">
        <w:rPr>
          <w:sz w:val="24"/>
          <w:szCs w:val="24"/>
        </w:rPr>
        <w:t>а) перекрытие;</w:t>
      </w:r>
    </w:p>
    <w:p w:rsidR="001C7638" w:rsidRPr="001C7638" w:rsidRDefault="001C7638" w:rsidP="001C7638">
      <w:pPr>
        <w:spacing w:after="0" w:line="240" w:lineRule="auto"/>
        <w:rPr>
          <w:sz w:val="24"/>
          <w:szCs w:val="24"/>
        </w:rPr>
      </w:pPr>
      <w:r w:rsidRPr="001C7638">
        <w:rPr>
          <w:sz w:val="24"/>
          <w:szCs w:val="24"/>
        </w:rPr>
        <w:t>б) верховая опора;</w:t>
      </w:r>
    </w:p>
    <w:p w:rsidR="001C7638" w:rsidRPr="001C7638" w:rsidRDefault="001C7638" w:rsidP="001C7638">
      <w:pPr>
        <w:spacing w:after="0" w:line="240" w:lineRule="auto"/>
        <w:rPr>
          <w:sz w:val="24"/>
          <w:szCs w:val="24"/>
        </w:rPr>
      </w:pPr>
      <w:r w:rsidRPr="001C7638">
        <w:rPr>
          <w:sz w:val="24"/>
          <w:szCs w:val="24"/>
        </w:rPr>
        <w:t>в) низовая опора;</w:t>
      </w:r>
    </w:p>
    <w:p w:rsidR="001C7638" w:rsidRPr="001C7638" w:rsidRDefault="001C7638" w:rsidP="001C7638">
      <w:pPr>
        <w:spacing w:after="0" w:line="240" w:lineRule="auto"/>
        <w:rPr>
          <w:sz w:val="24"/>
          <w:szCs w:val="24"/>
        </w:rPr>
      </w:pPr>
      <w:r w:rsidRPr="001C7638">
        <w:rPr>
          <w:sz w:val="24"/>
          <w:szCs w:val="24"/>
        </w:rPr>
        <w:t>г) фундамент под верховую опору;</w:t>
      </w:r>
    </w:p>
    <w:p w:rsidR="001C7638" w:rsidRPr="001C7638" w:rsidRDefault="001C7638" w:rsidP="001C7638">
      <w:pPr>
        <w:spacing w:after="0" w:line="240" w:lineRule="auto"/>
        <w:rPr>
          <w:sz w:val="24"/>
          <w:szCs w:val="24"/>
        </w:rPr>
      </w:pPr>
      <w:r w:rsidRPr="001C7638">
        <w:rPr>
          <w:sz w:val="24"/>
          <w:szCs w:val="24"/>
        </w:rPr>
        <w:t>д) фундамент под низовую опору;</w:t>
      </w:r>
    </w:p>
    <w:p w:rsidR="001C7638" w:rsidRPr="001C7638" w:rsidRDefault="001C7638" w:rsidP="001C7638">
      <w:pPr>
        <w:spacing w:after="0" w:line="240" w:lineRule="auto"/>
        <w:rPr>
          <w:sz w:val="24"/>
          <w:szCs w:val="24"/>
        </w:rPr>
      </w:pPr>
      <w:r w:rsidRPr="001C7638">
        <w:rPr>
          <w:sz w:val="24"/>
          <w:szCs w:val="24"/>
        </w:rPr>
        <w:t>е) порталы;</w:t>
      </w:r>
    </w:p>
    <w:p w:rsidR="001C7638" w:rsidRPr="001C7638" w:rsidRDefault="001C7638" w:rsidP="001C7638">
      <w:pPr>
        <w:spacing w:after="0" w:line="240" w:lineRule="auto"/>
        <w:rPr>
          <w:sz w:val="24"/>
          <w:szCs w:val="24"/>
        </w:rPr>
      </w:pPr>
      <w:r w:rsidRPr="001C7638">
        <w:rPr>
          <w:sz w:val="24"/>
          <w:szCs w:val="24"/>
        </w:rPr>
        <w:t>ж) амортизирующая отсыпка;</w:t>
      </w:r>
    </w:p>
    <w:p w:rsidR="001C7638" w:rsidRDefault="001C7638" w:rsidP="001C7638">
      <w:pPr>
        <w:spacing w:after="0" w:line="240" w:lineRule="auto"/>
        <w:rPr>
          <w:sz w:val="24"/>
          <w:szCs w:val="24"/>
        </w:rPr>
      </w:pPr>
      <w:r w:rsidRPr="001C7638">
        <w:rPr>
          <w:sz w:val="24"/>
          <w:szCs w:val="24"/>
        </w:rPr>
        <w:t>з) гидроизоляция, водоотводные и дренажные устройства</w:t>
      </w:r>
    </w:p>
    <w:p w:rsidR="001C7638" w:rsidRPr="0054280D" w:rsidRDefault="001C7638" w:rsidP="001C7638">
      <w:pPr>
        <w:spacing w:after="0" w:line="240" w:lineRule="auto"/>
        <w:rPr>
          <w:b/>
          <w:sz w:val="24"/>
          <w:szCs w:val="24"/>
        </w:rPr>
      </w:pPr>
      <w:r w:rsidRPr="0054280D">
        <w:rPr>
          <w:b/>
          <w:sz w:val="24"/>
          <w:szCs w:val="24"/>
        </w:rPr>
        <w:lastRenderedPageBreak/>
        <w:t>Перекрытия</w:t>
      </w:r>
    </w:p>
    <w:p w:rsidR="001C7638" w:rsidRPr="001C7638" w:rsidRDefault="001C7638" w:rsidP="001C7638">
      <w:pPr>
        <w:spacing w:after="0" w:line="240" w:lineRule="auto"/>
        <w:rPr>
          <w:sz w:val="24"/>
          <w:szCs w:val="24"/>
        </w:rPr>
      </w:pPr>
      <w:r w:rsidRPr="001C7638">
        <w:rPr>
          <w:sz w:val="24"/>
          <w:szCs w:val="24"/>
        </w:rPr>
        <w:t>При выборе типа сборных железобетонных перекрытий галерей балочного типа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предп</w:t>
      </w:r>
      <w:r w:rsidRPr="001C7638">
        <w:rPr>
          <w:sz w:val="24"/>
          <w:szCs w:val="24"/>
        </w:rPr>
        <w:t>о</w:t>
      </w:r>
      <w:r w:rsidRPr="001C7638">
        <w:rPr>
          <w:sz w:val="24"/>
          <w:szCs w:val="24"/>
        </w:rPr>
        <w:t>чтение следует отдавать конструкции из Т-образных бездиафрагменных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блоков или п</w:t>
      </w:r>
      <w:r w:rsidRPr="001C7638">
        <w:rPr>
          <w:sz w:val="24"/>
          <w:szCs w:val="24"/>
        </w:rPr>
        <w:t>у</w:t>
      </w:r>
      <w:r w:rsidRPr="001C7638">
        <w:rPr>
          <w:sz w:val="24"/>
          <w:szCs w:val="24"/>
        </w:rPr>
        <w:t xml:space="preserve">стотных плит (одно или </w:t>
      </w:r>
      <w:proofErr w:type="spellStart"/>
      <w:r w:rsidRPr="001C7638">
        <w:rPr>
          <w:sz w:val="24"/>
          <w:szCs w:val="24"/>
        </w:rPr>
        <w:t>двухярусных</w:t>
      </w:r>
      <w:proofErr w:type="spellEnd"/>
      <w:r w:rsidRPr="001C7638">
        <w:rPr>
          <w:sz w:val="24"/>
          <w:szCs w:val="24"/>
        </w:rPr>
        <w:t>). Там, где позволяют местные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условия, и при техн</w:t>
      </w:r>
      <w:r w:rsidRPr="001C7638">
        <w:rPr>
          <w:sz w:val="24"/>
          <w:szCs w:val="24"/>
        </w:rPr>
        <w:t>и</w:t>
      </w:r>
      <w:r w:rsidRPr="001C7638">
        <w:rPr>
          <w:sz w:val="24"/>
          <w:szCs w:val="24"/>
        </w:rPr>
        <w:t>ко-экономической целесообразности перекрытия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рекомендуется выполнять с разгрузо</w:t>
      </w:r>
      <w:r w:rsidRPr="001C7638">
        <w:rPr>
          <w:sz w:val="24"/>
          <w:szCs w:val="24"/>
        </w:rPr>
        <w:t>ч</w:t>
      </w:r>
      <w:r w:rsidRPr="001C7638">
        <w:rPr>
          <w:sz w:val="24"/>
          <w:szCs w:val="24"/>
        </w:rPr>
        <w:t>ными консолями с нагорной стороны (</w:t>
      </w:r>
      <w:proofErr w:type="spellStart"/>
      <w:r w:rsidRPr="001C7638">
        <w:rPr>
          <w:sz w:val="24"/>
          <w:szCs w:val="24"/>
        </w:rPr>
        <w:t>см</w:t>
      </w:r>
      <w:proofErr w:type="gramStart"/>
      <w:r w:rsidRPr="001C7638">
        <w:rPr>
          <w:sz w:val="24"/>
          <w:szCs w:val="24"/>
        </w:rPr>
        <w:t>.р</w:t>
      </w:r>
      <w:proofErr w:type="gramEnd"/>
      <w:r w:rsidRPr="001C7638">
        <w:rPr>
          <w:sz w:val="24"/>
          <w:szCs w:val="24"/>
        </w:rPr>
        <w:t>екомендации</w:t>
      </w:r>
      <w:proofErr w:type="spellEnd"/>
      <w:r w:rsidRPr="001C7638">
        <w:rPr>
          <w:sz w:val="24"/>
          <w:szCs w:val="24"/>
        </w:rPr>
        <w:t xml:space="preserve"> [10] и проекты галерей Тбили</w:t>
      </w:r>
      <w:r w:rsidRPr="001C7638">
        <w:rPr>
          <w:sz w:val="24"/>
          <w:szCs w:val="24"/>
        </w:rPr>
        <w:t>с</w:t>
      </w:r>
      <w:r w:rsidRPr="001C7638">
        <w:rPr>
          <w:sz w:val="24"/>
          <w:szCs w:val="24"/>
        </w:rPr>
        <w:t xml:space="preserve">ского филиала </w:t>
      </w:r>
      <w:proofErr w:type="spellStart"/>
      <w:r w:rsidRPr="001C7638">
        <w:rPr>
          <w:sz w:val="24"/>
          <w:szCs w:val="24"/>
        </w:rPr>
        <w:t>Союздорпроекта</w:t>
      </w:r>
      <w:proofErr w:type="spellEnd"/>
      <w:r w:rsidRPr="001C7638">
        <w:rPr>
          <w:sz w:val="24"/>
          <w:szCs w:val="24"/>
        </w:rPr>
        <w:t xml:space="preserve"> [9].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Для перекрытий из обычного железобетона следует применять бетон марки не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ниже 300, а из предварительно-напряженного железобетона - бетон парки не ниже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 xml:space="preserve">400 и стержневую арматуру класса не ниже </w:t>
      </w:r>
      <w:proofErr w:type="gramStart"/>
      <w:r w:rsidRPr="001C7638">
        <w:rPr>
          <w:sz w:val="24"/>
          <w:szCs w:val="24"/>
        </w:rPr>
        <w:t>А</w:t>
      </w:r>
      <w:proofErr w:type="gramEnd"/>
      <w:r w:rsidRPr="001C7638">
        <w:rPr>
          <w:sz w:val="24"/>
          <w:szCs w:val="24"/>
        </w:rPr>
        <w:t>-IV.</w:t>
      </w:r>
      <w:r w:rsidR="0054280D">
        <w:rPr>
          <w:sz w:val="24"/>
          <w:szCs w:val="24"/>
        </w:rPr>
        <w:t xml:space="preserve"> </w:t>
      </w:r>
      <w:proofErr w:type="gramStart"/>
      <w:r w:rsidRPr="001C7638">
        <w:rPr>
          <w:sz w:val="24"/>
          <w:szCs w:val="24"/>
        </w:rPr>
        <w:t>Перекрытие, ве</w:t>
      </w:r>
      <w:r w:rsidRPr="001C7638">
        <w:rPr>
          <w:sz w:val="24"/>
          <w:szCs w:val="24"/>
        </w:rPr>
        <w:t>р</w:t>
      </w:r>
      <w:r w:rsidRPr="001C7638">
        <w:rPr>
          <w:sz w:val="24"/>
          <w:szCs w:val="24"/>
        </w:rPr>
        <w:t>ховые и низовые опоры (включая фундаменты) делятся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поперечными сквозными верт</w:t>
      </w:r>
      <w:r w:rsidRPr="001C7638">
        <w:rPr>
          <w:sz w:val="24"/>
          <w:szCs w:val="24"/>
        </w:rPr>
        <w:t>и</w:t>
      </w:r>
      <w:r w:rsidRPr="001C7638">
        <w:rPr>
          <w:sz w:val="24"/>
          <w:szCs w:val="24"/>
        </w:rPr>
        <w:t>кальными швами на секции длиной от 6 до 16 м.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Блоки сборных перекрытий в пределах каждой секции галереи должны быть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 xml:space="preserve">объединены между собой путем </w:t>
      </w:r>
      <w:proofErr w:type="spellStart"/>
      <w:r w:rsidRPr="001C7638">
        <w:rPr>
          <w:sz w:val="24"/>
          <w:szCs w:val="24"/>
        </w:rPr>
        <w:t>обетонировки</w:t>
      </w:r>
      <w:proofErr w:type="spellEnd"/>
      <w:r w:rsidRPr="001C7638">
        <w:rPr>
          <w:sz w:val="24"/>
          <w:szCs w:val="24"/>
        </w:rPr>
        <w:t xml:space="preserve"> поп</w:t>
      </w:r>
      <w:r w:rsidRPr="001C7638">
        <w:rPr>
          <w:sz w:val="24"/>
          <w:szCs w:val="24"/>
        </w:rPr>
        <w:t>е</w:t>
      </w:r>
      <w:r w:rsidRPr="001C7638">
        <w:rPr>
          <w:sz w:val="24"/>
          <w:szCs w:val="24"/>
        </w:rPr>
        <w:t>речных швов с арматурными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выпусками, путей сварки закладных деталей или шпоно</w:t>
      </w:r>
      <w:r w:rsidRPr="001C7638">
        <w:rPr>
          <w:sz w:val="24"/>
          <w:szCs w:val="24"/>
        </w:rPr>
        <w:t>ч</w:t>
      </w:r>
      <w:r w:rsidRPr="001C7638">
        <w:rPr>
          <w:sz w:val="24"/>
          <w:szCs w:val="24"/>
        </w:rPr>
        <w:t>ными соединениями, а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также устройством защитного слоя с арматурной сеткой поверх укладываемой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гидроизоляции.</w:t>
      </w:r>
      <w:proofErr w:type="gramEnd"/>
    </w:p>
    <w:p w:rsidR="001C7638" w:rsidRPr="0054280D" w:rsidRDefault="001C7638" w:rsidP="001C7638">
      <w:pPr>
        <w:spacing w:after="0" w:line="240" w:lineRule="auto"/>
        <w:rPr>
          <w:b/>
          <w:sz w:val="24"/>
          <w:szCs w:val="24"/>
        </w:rPr>
      </w:pPr>
      <w:r w:rsidRPr="0054280D">
        <w:rPr>
          <w:b/>
          <w:sz w:val="24"/>
          <w:szCs w:val="24"/>
        </w:rPr>
        <w:t>Верховые и низовые опоры</w:t>
      </w:r>
    </w:p>
    <w:p w:rsidR="001C7638" w:rsidRPr="001C7638" w:rsidRDefault="001C7638" w:rsidP="001C7638">
      <w:pPr>
        <w:spacing w:after="0" w:line="240" w:lineRule="auto"/>
        <w:rPr>
          <w:sz w:val="24"/>
          <w:szCs w:val="24"/>
        </w:rPr>
      </w:pPr>
      <w:r w:rsidRPr="001C7638">
        <w:rPr>
          <w:sz w:val="24"/>
          <w:szCs w:val="24"/>
        </w:rPr>
        <w:t>При выборе типов верховых опор галерей предпочтение следует отдавать</w:t>
      </w:r>
    </w:p>
    <w:p w:rsidR="001C7638" w:rsidRPr="001C7638" w:rsidRDefault="001C7638" w:rsidP="001C7638">
      <w:pPr>
        <w:spacing w:after="0" w:line="240" w:lineRule="auto"/>
        <w:rPr>
          <w:sz w:val="24"/>
          <w:szCs w:val="24"/>
        </w:rPr>
      </w:pPr>
      <w:r w:rsidRPr="001C7638">
        <w:rPr>
          <w:sz w:val="24"/>
          <w:szCs w:val="24"/>
        </w:rPr>
        <w:t>сборным железобетонным конструкциям из крупноразмерных элементов или</w:t>
      </w:r>
    </w:p>
    <w:p w:rsidR="001C7638" w:rsidRPr="001C7638" w:rsidRDefault="001C7638" w:rsidP="001C7638">
      <w:pPr>
        <w:spacing w:after="0" w:line="240" w:lineRule="auto"/>
        <w:rPr>
          <w:sz w:val="24"/>
          <w:szCs w:val="24"/>
        </w:rPr>
      </w:pPr>
      <w:r w:rsidRPr="001C7638">
        <w:rPr>
          <w:sz w:val="24"/>
          <w:szCs w:val="24"/>
        </w:rPr>
        <w:t xml:space="preserve">конструкциям с использованием бетонных блоков при условии </w:t>
      </w:r>
      <w:proofErr w:type="gramStart"/>
      <w:r w:rsidRPr="001C7638">
        <w:rPr>
          <w:sz w:val="24"/>
          <w:szCs w:val="24"/>
        </w:rPr>
        <w:t>надлежащего</w:t>
      </w:r>
      <w:proofErr w:type="gramEnd"/>
      <w:r w:rsidRPr="001C7638">
        <w:rPr>
          <w:sz w:val="24"/>
          <w:szCs w:val="24"/>
        </w:rPr>
        <w:t xml:space="preserve"> их</w:t>
      </w:r>
    </w:p>
    <w:p w:rsidR="001C7638" w:rsidRPr="001C7638" w:rsidRDefault="001C7638" w:rsidP="001C7638">
      <w:pPr>
        <w:spacing w:after="0" w:line="240" w:lineRule="auto"/>
        <w:rPr>
          <w:sz w:val="24"/>
          <w:szCs w:val="24"/>
        </w:rPr>
      </w:pPr>
      <w:proofErr w:type="spellStart"/>
      <w:proofErr w:type="gramStart"/>
      <w:r w:rsidRPr="001C7638">
        <w:rPr>
          <w:sz w:val="24"/>
          <w:szCs w:val="24"/>
        </w:rPr>
        <w:t>замоноличивания</w:t>
      </w:r>
      <w:proofErr w:type="spellEnd"/>
      <w:r w:rsidRPr="001C7638">
        <w:rPr>
          <w:sz w:val="24"/>
          <w:szCs w:val="24"/>
        </w:rPr>
        <w:t xml:space="preserve"> с учетом требований сейсмостойкости (перевязка швов между</w:t>
      </w:r>
      <w:proofErr w:type="gramEnd"/>
    </w:p>
    <w:p w:rsidR="001C7638" w:rsidRPr="001C7638" w:rsidRDefault="001C7638" w:rsidP="001C7638">
      <w:pPr>
        <w:spacing w:after="0" w:line="240" w:lineRule="auto"/>
        <w:rPr>
          <w:sz w:val="24"/>
          <w:szCs w:val="24"/>
        </w:rPr>
      </w:pPr>
      <w:r w:rsidRPr="001C7638">
        <w:rPr>
          <w:sz w:val="24"/>
          <w:szCs w:val="24"/>
        </w:rPr>
        <w:t>блоками, устройство антисейсмических поясов, применение шпоночных</w:t>
      </w:r>
    </w:p>
    <w:p w:rsidR="001C7638" w:rsidRPr="001C7638" w:rsidRDefault="001C7638" w:rsidP="001C7638">
      <w:pPr>
        <w:spacing w:after="0" w:line="240" w:lineRule="auto"/>
        <w:rPr>
          <w:sz w:val="24"/>
          <w:szCs w:val="24"/>
        </w:rPr>
      </w:pPr>
      <w:r w:rsidRPr="001C7638">
        <w:rPr>
          <w:sz w:val="24"/>
          <w:szCs w:val="24"/>
        </w:rPr>
        <w:t>соединений).</w:t>
      </w:r>
    </w:p>
    <w:p w:rsidR="001C7638" w:rsidRPr="001C7638" w:rsidRDefault="001C7638" w:rsidP="001C7638">
      <w:pPr>
        <w:spacing w:after="0" w:line="240" w:lineRule="auto"/>
        <w:rPr>
          <w:sz w:val="24"/>
          <w:szCs w:val="24"/>
        </w:rPr>
      </w:pPr>
      <w:r w:rsidRPr="001C7638">
        <w:rPr>
          <w:sz w:val="24"/>
          <w:szCs w:val="24"/>
        </w:rPr>
        <w:t xml:space="preserve">Для уменьшения объемов верховых опор рекомендуется применять опоры </w:t>
      </w:r>
      <w:proofErr w:type="gramStart"/>
      <w:r w:rsidRPr="001C7638">
        <w:rPr>
          <w:sz w:val="24"/>
          <w:szCs w:val="24"/>
        </w:rPr>
        <w:t>из</w:t>
      </w:r>
      <w:proofErr w:type="gramEnd"/>
    </w:p>
    <w:p w:rsidR="001C7638" w:rsidRPr="001C7638" w:rsidRDefault="001C7638" w:rsidP="001C7638">
      <w:pPr>
        <w:spacing w:after="0" w:line="240" w:lineRule="auto"/>
        <w:rPr>
          <w:sz w:val="24"/>
          <w:szCs w:val="24"/>
        </w:rPr>
      </w:pPr>
      <w:r w:rsidRPr="001C7638">
        <w:rPr>
          <w:sz w:val="24"/>
          <w:szCs w:val="24"/>
        </w:rPr>
        <w:t xml:space="preserve">железобетонных уголковых стен с </w:t>
      </w:r>
      <w:proofErr w:type="spellStart"/>
      <w:r w:rsidRPr="001C7638">
        <w:rPr>
          <w:sz w:val="24"/>
          <w:szCs w:val="24"/>
        </w:rPr>
        <w:t>контрдорсами</w:t>
      </w:r>
      <w:proofErr w:type="spellEnd"/>
      <w:r w:rsidRPr="001C7638">
        <w:rPr>
          <w:sz w:val="24"/>
          <w:szCs w:val="24"/>
        </w:rPr>
        <w:t xml:space="preserve"> или </w:t>
      </w:r>
      <w:proofErr w:type="gramStart"/>
      <w:r w:rsidRPr="001C7638">
        <w:rPr>
          <w:sz w:val="24"/>
          <w:szCs w:val="24"/>
        </w:rPr>
        <w:t>из</w:t>
      </w:r>
      <w:proofErr w:type="gramEnd"/>
      <w:r w:rsidRPr="001C7638">
        <w:rPr>
          <w:sz w:val="24"/>
          <w:szCs w:val="24"/>
        </w:rPr>
        <w:t xml:space="preserve"> бетонных поперечных</w:t>
      </w:r>
    </w:p>
    <w:p w:rsidR="001C7638" w:rsidRPr="001C7638" w:rsidRDefault="001C7638" w:rsidP="001C7638">
      <w:pPr>
        <w:spacing w:after="0" w:line="240" w:lineRule="auto"/>
        <w:rPr>
          <w:sz w:val="24"/>
          <w:szCs w:val="24"/>
        </w:rPr>
      </w:pPr>
      <w:r w:rsidRPr="001C7638">
        <w:rPr>
          <w:sz w:val="24"/>
          <w:szCs w:val="24"/>
        </w:rPr>
        <w:t>стенок с закладными железобетонными плитами-брусьями.</w:t>
      </w:r>
    </w:p>
    <w:p w:rsidR="001C7638" w:rsidRPr="001C7638" w:rsidRDefault="001C7638" w:rsidP="001C7638">
      <w:pPr>
        <w:spacing w:after="0" w:line="240" w:lineRule="auto"/>
        <w:rPr>
          <w:sz w:val="24"/>
          <w:szCs w:val="24"/>
        </w:rPr>
      </w:pPr>
      <w:r w:rsidRPr="001C7638">
        <w:rPr>
          <w:sz w:val="24"/>
          <w:szCs w:val="24"/>
        </w:rPr>
        <w:t xml:space="preserve">Возможны также верховые опоры из монолитного бетона с </w:t>
      </w:r>
      <w:proofErr w:type="gramStart"/>
      <w:r w:rsidRPr="001C7638">
        <w:rPr>
          <w:sz w:val="24"/>
          <w:szCs w:val="24"/>
        </w:rPr>
        <w:t>разгружающими</w:t>
      </w:r>
      <w:proofErr w:type="gramEnd"/>
    </w:p>
    <w:p w:rsidR="001C7638" w:rsidRPr="001C7638" w:rsidRDefault="001C7638" w:rsidP="001C7638">
      <w:pPr>
        <w:spacing w:after="0" w:line="240" w:lineRule="auto"/>
        <w:rPr>
          <w:sz w:val="24"/>
          <w:szCs w:val="24"/>
        </w:rPr>
      </w:pPr>
      <w:r w:rsidRPr="001C7638">
        <w:rPr>
          <w:sz w:val="24"/>
          <w:szCs w:val="24"/>
        </w:rPr>
        <w:t xml:space="preserve">консолями или без них. При наличии скального косогора может быть </w:t>
      </w:r>
      <w:proofErr w:type="gramStart"/>
      <w:r w:rsidRPr="001C7638">
        <w:rPr>
          <w:sz w:val="24"/>
          <w:szCs w:val="24"/>
        </w:rPr>
        <w:t>применена</w:t>
      </w:r>
      <w:proofErr w:type="gramEnd"/>
    </w:p>
    <w:p w:rsidR="001C7638" w:rsidRPr="001C7638" w:rsidRDefault="001C7638" w:rsidP="001C7638">
      <w:pPr>
        <w:spacing w:after="0" w:line="240" w:lineRule="auto"/>
        <w:rPr>
          <w:sz w:val="24"/>
          <w:szCs w:val="24"/>
        </w:rPr>
      </w:pPr>
      <w:proofErr w:type="spellStart"/>
      <w:r w:rsidRPr="001C7638">
        <w:rPr>
          <w:sz w:val="24"/>
          <w:szCs w:val="24"/>
        </w:rPr>
        <w:t>анкеровка</w:t>
      </w:r>
      <w:proofErr w:type="spellEnd"/>
      <w:r w:rsidRPr="001C7638">
        <w:rPr>
          <w:sz w:val="24"/>
          <w:szCs w:val="24"/>
        </w:rPr>
        <w:t xml:space="preserve"> верховых опор.</w:t>
      </w:r>
    </w:p>
    <w:p w:rsidR="001C7638" w:rsidRPr="001C7638" w:rsidRDefault="001C7638" w:rsidP="001C7638">
      <w:pPr>
        <w:spacing w:after="0" w:line="240" w:lineRule="auto"/>
        <w:rPr>
          <w:sz w:val="24"/>
          <w:szCs w:val="24"/>
        </w:rPr>
      </w:pPr>
      <w:r w:rsidRPr="001C7638">
        <w:rPr>
          <w:sz w:val="24"/>
          <w:szCs w:val="24"/>
        </w:rPr>
        <w:t>Низовые опоры чаще всего проектирует в виде продольного ряда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железобетонных колонн-стоек: (обычно с шагом в 3 м), объединенных поверху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железобетонной насадкой в виде неразрезной (в пределах секции) тре</w:t>
      </w:r>
      <w:proofErr w:type="gramStart"/>
      <w:r w:rsidRPr="001C7638">
        <w:rPr>
          <w:sz w:val="24"/>
          <w:szCs w:val="24"/>
        </w:rPr>
        <w:t>х-</w:t>
      </w:r>
      <w:proofErr w:type="gramEnd"/>
      <w:r w:rsidRPr="001C7638">
        <w:rPr>
          <w:sz w:val="24"/>
          <w:szCs w:val="24"/>
        </w:rPr>
        <w:t>,</w:t>
      </w:r>
      <w:r w:rsidR="0054280D">
        <w:rPr>
          <w:sz w:val="24"/>
          <w:szCs w:val="24"/>
        </w:rPr>
        <w:t xml:space="preserve"> </w:t>
      </w:r>
      <w:proofErr w:type="spellStart"/>
      <w:r w:rsidRPr="001C7638">
        <w:rPr>
          <w:sz w:val="24"/>
          <w:szCs w:val="24"/>
        </w:rPr>
        <w:t>пятипролетной</w:t>
      </w:r>
      <w:proofErr w:type="spellEnd"/>
      <w:r w:rsidRPr="001C7638">
        <w:rPr>
          <w:sz w:val="24"/>
          <w:szCs w:val="24"/>
        </w:rPr>
        <w:t xml:space="preserve"> балки или однопролетной с двумя консолями, длина которых равна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половине длины пролета между стойками. Предпочтение следует отдавать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 xml:space="preserve">однопролетным </w:t>
      </w:r>
      <w:proofErr w:type="spellStart"/>
      <w:r w:rsidRPr="001C7638">
        <w:rPr>
          <w:sz w:val="24"/>
          <w:szCs w:val="24"/>
        </w:rPr>
        <w:t>двухконсольным</w:t>
      </w:r>
      <w:proofErr w:type="spellEnd"/>
      <w:r w:rsidRPr="001C7638">
        <w:rPr>
          <w:sz w:val="24"/>
          <w:szCs w:val="24"/>
        </w:rPr>
        <w:t xml:space="preserve"> насадкам, в которых изгибающий м</w:t>
      </w:r>
      <w:r w:rsidRPr="001C7638">
        <w:rPr>
          <w:sz w:val="24"/>
          <w:szCs w:val="24"/>
        </w:rPr>
        <w:t>о</w:t>
      </w:r>
      <w:r w:rsidRPr="001C7638">
        <w:rPr>
          <w:sz w:val="24"/>
          <w:szCs w:val="24"/>
        </w:rPr>
        <w:t>мент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посредине пролета от равномерной нагрузки равен нулю. Нижние концы стоек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зад</w:t>
      </w:r>
      <w:r w:rsidRPr="001C7638">
        <w:rPr>
          <w:sz w:val="24"/>
          <w:szCs w:val="24"/>
        </w:rPr>
        <w:t>е</w:t>
      </w:r>
      <w:r w:rsidRPr="001C7638">
        <w:rPr>
          <w:sz w:val="24"/>
          <w:szCs w:val="24"/>
        </w:rPr>
        <w:t>лываются в фундаменте стыком стаканного типа.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Низовые и верховые опоры противол</w:t>
      </w:r>
      <w:r w:rsidRPr="001C7638">
        <w:rPr>
          <w:sz w:val="24"/>
          <w:szCs w:val="24"/>
        </w:rPr>
        <w:t>а</w:t>
      </w:r>
      <w:r w:rsidRPr="001C7638">
        <w:rPr>
          <w:sz w:val="24"/>
          <w:szCs w:val="24"/>
        </w:rPr>
        <w:t>винных галерей должны обладать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продольной жесткостью для сопротивления, не учит</w:t>
      </w:r>
      <w:r w:rsidRPr="001C7638">
        <w:rPr>
          <w:sz w:val="24"/>
          <w:szCs w:val="24"/>
        </w:rPr>
        <w:t>ы</w:t>
      </w:r>
      <w:r w:rsidRPr="001C7638">
        <w:rPr>
          <w:sz w:val="24"/>
          <w:szCs w:val="24"/>
        </w:rPr>
        <w:t>ваемым расчетом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продольным составляющим лавинного воздействия, а также сейсмич</w:t>
      </w:r>
      <w:r w:rsidRPr="001C7638">
        <w:rPr>
          <w:sz w:val="24"/>
          <w:szCs w:val="24"/>
        </w:rPr>
        <w:t>е</w:t>
      </w:r>
      <w:r w:rsidRPr="001C7638">
        <w:rPr>
          <w:sz w:val="24"/>
          <w:szCs w:val="24"/>
        </w:rPr>
        <w:t>ским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нагрузкам, направленным вдоль галереи.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Верховые сборные, железобетонные опоры в пределах каждой секции должны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быть объединены поверху продольными обвязками или сваркой закладных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деталей.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Для железобетонных опор следует применять бетон ма</w:t>
      </w:r>
      <w:r w:rsidRPr="001C7638">
        <w:rPr>
          <w:sz w:val="24"/>
          <w:szCs w:val="24"/>
        </w:rPr>
        <w:t>р</w:t>
      </w:r>
      <w:r w:rsidRPr="001C7638">
        <w:rPr>
          <w:sz w:val="24"/>
          <w:szCs w:val="24"/>
        </w:rPr>
        <w:t>ки не ниже 300, а для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бетонных блоков - не ниже 200.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Соединения перекрытий с опорами /опорные части/ должны рассчитываться на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восприятие горизонтальных составляющих от прохождения снежной лавины, а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также не срезающие или выдергивающие усилия, от се</w:t>
      </w:r>
      <w:r w:rsidRPr="001C7638">
        <w:rPr>
          <w:sz w:val="24"/>
          <w:szCs w:val="24"/>
        </w:rPr>
        <w:t>й</w:t>
      </w:r>
      <w:r w:rsidRPr="001C7638">
        <w:rPr>
          <w:sz w:val="24"/>
          <w:szCs w:val="24"/>
        </w:rPr>
        <w:t>смической нагрузки.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Стойки низовых опор в поперечных к оси галереи гранях должны иметь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вертикальные пазы для закладных железобетонных плит, предотвращающих занос</w:t>
      </w:r>
    </w:p>
    <w:p w:rsidR="001C7638" w:rsidRPr="001C7638" w:rsidRDefault="001C7638" w:rsidP="001C7638">
      <w:pPr>
        <w:spacing w:after="0" w:line="240" w:lineRule="auto"/>
        <w:rPr>
          <w:sz w:val="24"/>
          <w:szCs w:val="24"/>
        </w:rPr>
      </w:pPr>
      <w:r w:rsidRPr="001C7638">
        <w:rPr>
          <w:sz w:val="24"/>
          <w:szCs w:val="24"/>
        </w:rPr>
        <w:t>снега с низовой стороны в галерею.</w:t>
      </w:r>
    </w:p>
    <w:p w:rsidR="001C7638" w:rsidRPr="0054280D" w:rsidRDefault="001C7638" w:rsidP="001C7638">
      <w:pPr>
        <w:spacing w:after="0" w:line="240" w:lineRule="auto"/>
        <w:rPr>
          <w:b/>
          <w:sz w:val="24"/>
          <w:szCs w:val="24"/>
        </w:rPr>
      </w:pPr>
      <w:r w:rsidRPr="0054280D">
        <w:rPr>
          <w:b/>
          <w:sz w:val="24"/>
          <w:szCs w:val="24"/>
        </w:rPr>
        <w:t>Фундаменты верховых и низовых опор</w:t>
      </w:r>
    </w:p>
    <w:p w:rsidR="001C7638" w:rsidRPr="001C7638" w:rsidRDefault="001C7638" w:rsidP="00B7104D">
      <w:pPr>
        <w:spacing w:after="0" w:line="240" w:lineRule="auto"/>
        <w:rPr>
          <w:sz w:val="24"/>
          <w:szCs w:val="24"/>
        </w:rPr>
      </w:pPr>
      <w:r w:rsidRPr="001C7638">
        <w:rPr>
          <w:sz w:val="24"/>
          <w:szCs w:val="24"/>
        </w:rPr>
        <w:t>Фундаменты опор смежных секций галерей рекомендуется закладывать на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 xml:space="preserve">одном уровне. </w:t>
      </w:r>
      <w:proofErr w:type="gramStart"/>
      <w:r w:rsidRPr="001C7638">
        <w:rPr>
          <w:sz w:val="24"/>
          <w:szCs w:val="24"/>
        </w:rPr>
        <w:t>В случае заложения фундаментов опор смежных секций на разных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отметках переход от более углубленных к менее углубленным рекомендуется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осуществлять уступами высотой не более 50 см. В скальных грунтах уступы могут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устраиваться без ограничения по выс</w:t>
      </w:r>
      <w:r w:rsidRPr="001C7638">
        <w:rPr>
          <w:sz w:val="24"/>
          <w:szCs w:val="24"/>
        </w:rPr>
        <w:t>о</w:t>
      </w:r>
      <w:r w:rsidRPr="001C7638">
        <w:rPr>
          <w:sz w:val="24"/>
          <w:szCs w:val="24"/>
        </w:rPr>
        <w:t>те, фундаменты низовых опор могут быть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выполнены сборными из бетонных или желез</w:t>
      </w:r>
      <w:r w:rsidRPr="001C7638">
        <w:rPr>
          <w:sz w:val="24"/>
          <w:szCs w:val="24"/>
        </w:rPr>
        <w:t>о</w:t>
      </w:r>
      <w:r w:rsidRPr="001C7638">
        <w:rPr>
          <w:sz w:val="24"/>
          <w:szCs w:val="24"/>
        </w:rPr>
        <w:lastRenderedPageBreak/>
        <w:t>бетонных блоков или монолитными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из неармированного бетона или бутобетона.</w:t>
      </w:r>
      <w:r w:rsidR="0054280D">
        <w:rPr>
          <w:sz w:val="24"/>
          <w:szCs w:val="24"/>
        </w:rPr>
        <w:t xml:space="preserve"> </w:t>
      </w:r>
      <w:proofErr w:type="gramEnd"/>
      <w:r w:rsidRPr="001C7638">
        <w:rPr>
          <w:sz w:val="24"/>
          <w:szCs w:val="24"/>
        </w:rPr>
        <w:t>В соо</w:t>
      </w:r>
      <w:r w:rsidRPr="001C7638">
        <w:rPr>
          <w:sz w:val="24"/>
          <w:szCs w:val="24"/>
        </w:rPr>
        <w:t>т</w:t>
      </w:r>
      <w:r w:rsidRPr="001C7638">
        <w:rPr>
          <w:sz w:val="24"/>
          <w:szCs w:val="24"/>
        </w:rPr>
        <w:t>ветствии с конфигурацией косогора сплошные монолитные фундаменты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могут констру</w:t>
      </w:r>
      <w:r w:rsidRPr="001C7638">
        <w:rPr>
          <w:sz w:val="24"/>
          <w:szCs w:val="24"/>
        </w:rPr>
        <w:t>и</w:t>
      </w:r>
      <w:r w:rsidRPr="001C7638">
        <w:rPr>
          <w:sz w:val="24"/>
          <w:szCs w:val="24"/>
        </w:rPr>
        <w:t>роваться в виде низовых подпорных стен переменной высоты.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Верхняя грань монолитных фундаментов может быть горизонтальной,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ступенчатой или наклонной с уклоном, равным продольному уклону галереи.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Фундаментами верховых стен часто служат нижние гор</w:t>
      </w:r>
      <w:r w:rsidRPr="001C7638">
        <w:rPr>
          <w:sz w:val="24"/>
          <w:szCs w:val="24"/>
        </w:rPr>
        <w:t>и</w:t>
      </w:r>
      <w:r w:rsidRPr="001C7638">
        <w:rPr>
          <w:sz w:val="24"/>
          <w:szCs w:val="24"/>
        </w:rPr>
        <w:t>зонтальные плиты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железобетонных уголковых контрфорсных стен или фундаменты в</w:t>
      </w:r>
      <w:r w:rsidRPr="001C7638">
        <w:rPr>
          <w:sz w:val="24"/>
          <w:szCs w:val="24"/>
        </w:rPr>
        <w:t>ы</w:t>
      </w:r>
      <w:r w:rsidRPr="001C7638">
        <w:rPr>
          <w:sz w:val="24"/>
          <w:szCs w:val="24"/>
        </w:rPr>
        <w:t>полняются из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бетонных блоков монолитного бетона (бутобетона) или из бутовой кладки на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растворе.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В случае монолитных фундаментов их конструкция должна предусматривать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индустриальные способы производства работ (применение инвентарной опалубки,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спец</w:t>
      </w:r>
      <w:r w:rsidRPr="001C7638">
        <w:rPr>
          <w:sz w:val="24"/>
          <w:szCs w:val="24"/>
        </w:rPr>
        <w:t>и</w:t>
      </w:r>
      <w:r w:rsidRPr="001C7638">
        <w:rPr>
          <w:sz w:val="24"/>
          <w:szCs w:val="24"/>
        </w:rPr>
        <w:t>альных бетоноукладчиков и т.п.).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Для железобетонных фундаментов следует применять бетон проектной марки не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ниже 200. При устройстве монолитных фундаментов следует применять бетон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марки не ниже 150 или бутовую кладку из камня марки не ниже 400 при растворе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марки не ниже 100.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В нескольких грунтах между раздельными фундаментами рекомендуется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устраивать железобетонные распорки вдоль галереи.</w:t>
      </w:r>
      <w:r w:rsidR="0054280D">
        <w:rPr>
          <w:sz w:val="24"/>
          <w:szCs w:val="24"/>
        </w:rPr>
        <w:t xml:space="preserve"> </w:t>
      </w:r>
      <w:proofErr w:type="gramStart"/>
      <w:r w:rsidRPr="001C7638">
        <w:rPr>
          <w:sz w:val="24"/>
          <w:szCs w:val="24"/>
        </w:rPr>
        <w:t>Для повышения с</w:t>
      </w:r>
      <w:r w:rsidRPr="001C7638">
        <w:rPr>
          <w:sz w:val="24"/>
          <w:szCs w:val="24"/>
        </w:rPr>
        <w:t>о</w:t>
      </w:r>
      <w:r w:rsidRPr="001C7638">
        <w:rPr>
          <w:sz w:val="24"/>
          <w:szCs w:val="24"/>
        </w:rPr>
        <w:t>противления фундаментов опор галерей сдвигу подошве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фундаментов рекомендуется придавать уклон в зависимости от свойств грунтов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основания /в направлении поперек г</w:t>
      </w:r>
      <w:r w:rsidRPr="001C7638">
        <w:rPr>
          <w:sz w:val="24"/>
          <w:szCs w:val="24"/>
        </w:rPr>
        <w:t>а</w:t>
      </w:r>
      <w:r w:rsidRPr="001C7638">
        <w:rPr>
          <w:sz w:val="24"/>
          <w:szCs w:val="24"/>
        </w:rPr>
        <w:t>лереи/.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Глубина заложения подошвы фундамента верховых и низовых опор при</w:t>
      </w:r>
      <w:r w:rsidR="0054280D">
        <w:rPr>
          <w:sz w:val="24"/>
          <w:szCs w:val="24"/>
        </w:rPr>
        <w:t xml:space="preserve"> </w:t>
      </w:r>
      <w:proofErr w:type="spellStart"/>
      <w:r w:rsidRPr="001C7638">
        <w:rPr>
          <w:sz w:val="24"/>
          <w:szCs w:val="24"/>
        </w:rPr>
        <w:t>непуч</w:t>
      </w:r>
      <w:r w:rsidRPr="001C7638">
        <w:rPr>
          <w:sz w:val="24"/>
          <w:szCs w:val="24"/>
        </w:rPr>
        <w:t>и</w:t>
      </w:r>
      <w:r w:rsidRPr="001C7638">
        <w:rPr>
          <w:sz w:val="24"/>
          <w:szCs w:val="24"/>
        </w:rPr>
        <w:t>нистых</w:t>
      </w:r>
      <w:proofErr w:type="spellEnd"/>
      <w:r w:rsidRPr="001C7638">
        <w:rPr>
          <w:sz w:val="24"/>
          <w:szCs w:val="24"/>
        </w:rPr>
        <w:t xml:space="preserve"> нескальных грунтах в основании должна быть не менее 1 м, а при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прочих грунтах должна, кроме того, не менее чем на 0,25 м превышать расчетную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глубину промерзания грунта</w:t>
      </w:r>
      <w:proofErr w:type="gramEnd"/>
      <w:r w:rsidRPr="001C7638">
        <w:rPr>
          <w:sz w:val="24"/>
          <w:szCs w:val="24"/>
        </w:rPr>
        <w:t xml:space="preserve">. </w:t>
      </w:r>
      <w:proofErr w:type="gramStart"/>
      <w:r w:rsidRPr="001C7638">
        <w:rPr>
          <w:sz w:val="24"/>
          <w:szCs w:val="24"/>
        </w:rPr>
        <w:t xml:space="preserve">При </w:t>
      </w:r>
      <w:proofErr w:type="spellStart"/>
      <w:r w:rsidRPr="001C7638">
        <w:rPr>
          <w:sz w:val="24"/>
          <w:szCs w:val="24"/>
        </w:rPr>
        <w:t>опирании</w:t>
      </w:r>
      <w:proofErr w:type="spellEnd"/>
      <w:r w:rsidRPr="001C7638">
        <w:rPr>
          <w:sz w:val="24"/>
          <w:szCs w:val="24"/>
        </w:rPr>
        <w:t xml:space="preserve"> на скальные грунты глубина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заложения подошвы фундамента должна быть не менее 0,25 м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Глубина заложения подошвы фундамента определяется для верховой опоры от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отметки предохранительной полосы, расположенной сбоку проезжей части, а для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низовой - от поверхности грунта /по нормали к ней/. Допускается при грунтах в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основании, подверженных пучению, проектировать фундамент такой же глубины,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 xml:space="preserve">как и в случае </w:t>
      </w:r>
      <w:proofErr w:type="spellStart"/>
      <w:r w:rsidRPr="001C7638">
        <w:rPr>
          <w:sz w:val="24"/>
          <w:szCs w:val="24"/>
        </w:rPr>
        <w:t>непучинистых</w:t>
      </w:r>
      <w:proofErr w:type="spellEnd"/>
      <w:r w:rsidRPr="001C7638">
        <w:rPr>
          <w:sz w:val="24"/>
          <w:szCs w:val="24"/>
        </w:rPr>
        <w:t xml:space="preserve"> нескальных грунтов</w:t>
      </w:r>
      <w:proofErr w:type="gramEnd"/>
      <w:r w:rsidRPr="001C7638">
        <w:rPr>
          <w:sz w:val="24"/>
          <w:szCs w:val="24"/>
        </w:rPr>
        <w:t>, при условии, что под подошвой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фундамента до глубины, на 0,25 м превышающей глубину промерзания, устроена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специальная поду</w:t>
      </w:r>
      <w:r w:rsidRPr="001C7638">
        <w:rPr>
          <w:sz w:val="24"/>
          <w:szCs w:val="24"/>
        </w:rPr>
        <w:t>ш</w:t>
      </w:r>
      <w:r w:rsidRPr="001C7638">
        <w:rPr>
          <w:sz w:val="24"/>
          <w:szCs w:val="24"/>
        </w:rPr>
        <w:t>ка из утрамбованного песка или щебня.</w:t>
      </w:r>
      <w:r w:rsidR="0054280D">
        <w:rPr>
          <w:sz w:val="24"/>
          <w:szCs w:val="24"/>
        </w:rPr>
        <w:t xml:space="preserve"> </w:t>
      </w:r>
      <w:proofErr w:type="gramStart"/>
      <w:r w:rsidRPr="001C7638">
        <w:rPr>
          <w:sz w:val="24"/>
          <w:szCs w:val="24"/>
        </w:rPr>
        <w:t>К подверженным пучению грунтам относятся с</w:t>
      </w:r>
      <w:r w:rsidRPr="001C7638">
        <w:rPr>
          <w:sz w:val="24"/>
          <w:szCs w:val="24"/>
        </w:rPr>
        <w:t>у</w:t>
      </w:r>
      <w:r w:rsidRPr="001C7638">
        <w:rPr>
          <w:sz w:val="24"/>
          <w:szCs w:val="24"/>
        </w:rPr>
        <w:t>глинки, супеси, пылевидные и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мелкие пески, а также крупнообломочные грунты, соде</w:t>
      </w:r>
      <w:r w:rsidRPr="001C7638">
        <w:rPr>
          <w:sz w:val="24"/>
          <w:szCs w:val="24"/>
        </w:rPr>
        <w:t>р</w:t>
      </w:r>
      <w:r w:rsidRPr="001C7638">
        <w:rPr>
          <w:sz w:val="24"/>
          <w:szCs w:val="24"/>
        </w:rPr>
        <w:t>жащие частицы разменом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0,1 мм в количестве 30 по весу и более.</w:t>
      </w:r>
      <w:r w:rsidR="0054280D">
        <w:rPr>
          <w:sz w:val="24"/>
          <w:szCs w:val="24"/>
        </w:rPr>
        <w:t xml:space="preserve"> </w:t>
      </w:r>
      <w:proofErr w:type="gramEnd"/>
      <w:r w:rsidRPr="001C7638">
        <w:rPr>
          <w:sz w:val="24"/>
          <w:szCs w:val="24"/>
        </w:rPr>
        <w:t>В соединениях стака</w:t>
      </w:r>
      <w:r w:rsidRPr="001C7638">
        <w:rPr>
          <w:sz w:val="24"/>
          <w:szCs w:val="24"/>
        </w:rPr>
        <w:t>н</w:t>
      </w:r>
      <w:r w:rsidRPr="001C7638">
        <w:rPr>
          <w:sz w:val="24"/>
          <w:szCs w:val="24"/>
        </w:rPr>
        <w:t>ного типа глубину заделки стоек опор в фундаментах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следует принимать не менее 1,1 наибольшего размера поперечного сечения стойки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и не менее длины анкеровки стержней арматуры стойки в бетоне.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Толщину стенок стакана поверху следующей принимать на менее 25 см и не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менее 0,75 высоты верхней ступени фундамента. Стенки стаканов рек</w:t>
      </w:r>
      <w:r w:rsidRPr="001C7638">
        <w:rPr>
          <w:sz w:val="24"/>
          <w:szCs w:val="24"/>
        </w:rPr>
        <w:t>о</w:t>
      </w:r>
      <w:r w:rsidRPr="001C7638">
        <w:rPr>
          <w:sz w:val="24"/>
          <w:szCs w:val="24"/>
        </w:rPr>
        <w:t>мендуется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армировать замкнутыми сварными хомутами или спиральной арматурой и</w:t>
      </w:r>
      <w:r w:rsidR="0054280D">
        <w:rPr>
          <w:sz w:val="24"/>
          <w:szCs w:val="24"/>
        </w:rPr>
        <w:t xml:space="preserve"> </w:t>
      </w:r>
      <w:r w:rsidRPr="001C7638">
        <w:rPr>
          <w:sz w:val="24"/>
          <w:szCs w:val="24"/>
        </w:rPr>
        <w:t>пр</w:t>
      </w:r>
      <w:r w:rsidRPr="001C7638">
        <w:rPr>
          <w:sz w:val="24"/>
          <w:szCs w:val="24"/>
        </w:rPr>
        <w:t>о</w:t>
      </w:r>
      <w:r w:rsidRPr="001C7638">
        <w:rPr>
          <w:sz w:val="24"/>
          <w:szCs w:val="24"/>
        </w:rPr>
        <w:t>верять расчетом</w:t>
      </w:r>
      <w:r w:rsidR="008E567D">
        <w:rPr>
          <w:sz w:val="24"/>
          <w:szCs w:val="24"/>
        </w:rPr>
        <w:t>.</w:t>
      </w:r>
      <w:r w:rsidR="00B7104D" w:rsidRPr="00B7104D">
        <w:t xml:space="preserve"> </w:t>
      </w:r>
      <w:r w:rsidR="00B7104D" w:rsidRPr="00B7104D">
        <w:rPr>
          <w:sz w:val="24"/>
          <w:szCs w:val="24"/>
        </w:rPr>
        <w:t>Минимальный разрез зазора между стенками стакана и стойки приним</w:t>
      </w:r>
      <w:r w:rsidR="00B7104D" w:rsidRPr="00B7104D">
        <w:rPr>
          <w:sz w:val="24"/>
          <w:szCs w:val="24"/>
        </w:rPr>
        <w:t>а</w:t>
      </w:r>
      <w:r w:rsidR="00B7104D" w:rsidRPr="00B7104D">
        <w:rPr>
          <w:sz w:val="24"/>
          <w:szCs w:val="24"/>
        </w:rPr>
        <w:t>ется 7,5</w:t>
      </w:r>
      <w:r w:rsidR="00B7104D">
        <w:rPr>
          <w:sz w:val="24"/>
          <w:szCs w:val="24"/>
        </w:rPr>
        <w:t xml:space="preserve"> </w:t>
      </w:r>
      <w:r w:rsidR="00B7104D" w:rsidRPr="00B7104D">
        <w:rPr>
          <w:sz w:val="24"/>
          <w:szCs w:val="24"/>
        </w:rPr>
        <w:t>см поверху и 5,0 см понизу. Глубину стакана необходимо назначать на 5,0 см</w:t>
      </w:r>
      <w:r w:rsidR="00B7104D">
        <w:rPr>
          <w:sz w:val="24"/>
          <w:szCs w:val="24"/>
        </w:rPr>
        <w:t xml:space="preserve"> </w:t>
      </w:r>
      <w:r w:rsidR="00B7104D" w:rsidRPr="00B7104D">
        <w:rPr>
          <w:sz w:val="24"/>
          <w:szCs w:val="24"/>
        </w:rPr>
        <w:t>больше глубины заделки стойки.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Порталы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Вход в галерею отделывается декоративными колоннами и портальной стенкой,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 xml:space="preserve">поставленной перпендикулярно оси галереи. Портальная стенка сопрягается </w:t>
      </w:r>
      <w:proofErr w:type="gramStart"/>
      <w:r w:rsidRPr="00B7104D">
        <w:rPr>
          <w:sz w:val="24"/>
          <w:szCs w:val="24"/>
        </w:rPr>
        <w:t>с</w:t>
      </w:r>
      <w:proofErr w:type="gramEnd"/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 xml:space="preserve">откосом выемки и поддерживает с торца галереи засыпку, расположенную </w:t>
      </w:r>
      <w:proofErr w:type="gramStart"/>
      <w:r w:rsidRPr="00B7104D">
        <w:rPr>
          <w:sz w:val="24"/>
          <w:szCs w:val="24"/>
        </w:rPr>
        <w:t>за</w:t>
      </w:r>
      <w:proofErr w:type="gramEnd"/>
      <w:r w:rsidRPr="00B7104D">
        <w:rPr>
          <w:sz w:val="24"/>
          <w:szCs w:val="24"/>
        </w:rPr>
        <w:t>.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верховой оперой.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 xml:space="preserve">Для поддержания подошвы откоса амортизирующей отсыпки </w:t>
      </w:r>
      <w:proofErr w:type="gramStart"/>
      <w:r w:rsidRPr="00B7104D">
        <w:rPr>
          <w:sz w:val="24"/>
          <w:szCs w:val="24"/>
        </w:rPr>
        <w:t>с</w:t>
      </w:r>
      <w:proofErr w:type="gramEnd"/>
      <w:r w:rsidRPr="00B7104D">
        <w:rPr>
          <w:sz w:val="24"/>
          <w:szCs w:val="24"/>
        </w:rPr>
        <w:t xml:space="preserve"> фасадной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стороны портала над крайней балкой перекрытия и над портальной стенкой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устраивается парапет-карниз.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 xml:space="preserve">Портальная стенка и колонны выполняются из бетона </w:t>
      </w:r>
      <w:proofErr w:type="gramStart"/>
      <w:r w:rsidRPr="00B7104D">
        <w:rPr>
          <w:sz w:val="24"/>
          <w:szCs w:val="24"/>
        </w:rPr>
        <w:t>с</w:t>
      </w:r>
      <w:proofErr w:type="gramEnd"/>
      <w:r w:rsidRPr="00B7104D">
        <w:rPr>
          <w:sz w:val="24"/>
          <w:szCs w:val="24"/>
        </w:rPr>
        <w:t xml:space="preserve"> рустованной цементной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штукатуркой, железобетона и кладки из искусственных или естественных камней.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 xml:space="preserve">Они могут иметь облицовку из штучных камней или из </w:t>
      </w:r>
      <w:proofErr w:type="spellStart"/>
      <w:r w:rsidRPr="00B7104D">
        <w:rPr>
          <w:sz w:val="24"/>
          <w:szCs w:val="24"/>
        </w:rPr>
        <w:t>циклопской</w:t>
      </w:r>
      <w:proofErr w:type="spellEnd"/>
      <w:r w:rsidRPr="00B7104D">
        <w:rPr>
          <w:sz w:val="24"/>
          <w:szCs w:val="24"/>
        </w:rPr>
        <w:t xml:space="preserve"> кладки.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Амортизирующая отсыпка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 xml:space="preserve">Толщину амортизирующей отсыпки противолавинных галерей над </w:t>
      </w:r>
      <w:proofErr w:type="gramStart"/>
      <w:r w:rsidRPr="00B7104D">
        <w:rPr>
          <w:sz w:val="24"/>
          <w:szCs w:val="24"/>
        </w:rPr>
        <w:t>низовыми</w:t>
      </w:r>
      <w:proofErr w:type="gramEnd"/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опорами следует принимать не менее 0,3 м. Поверхности амортизирующей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 xml:space="preserve">отсыпки необходимо предавать уклон из условия плавного сопряжения </w:t>
      </w:r>
      <w:proofErr w:type="gramStart"/>
      <w:r w:rsidRPr="00B7104D">
        <w:rPr>
          <w:sz w:val="24"/>
          <w:szCs w:val="24"/>
        </w:rPr>
        <w:t>с</w:t>
      </w:r>
      <w:proofErr w:type="gramEnd"/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lastRenderedPageBreak/>
        <w:t>косогором для снижения до минимума ударного воздействия лавины, зависящего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от параметров α, β и α</w:t>
      </w:r>
      <w:proofErr w:type="gramStart"/>
      <w:r w:rsidRPr="00B7104D">
        <w:rPr>
          <w:sz w:val="24"/>
          <w:szCs w:val="24"/>
        </w:rPr>
        <w:t>от</w:t>
      </w:r>
      <w:proofErr w:type="gramEnd"/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, /см. рис. 11/. При этом угол α</w:t>
      </w:r>
      <w:proofErr w:type="gramStart"/>
      <w:r w:rsidRPr="00B7104D">
        <w:rPr>
          <w:sz w:val="24"/>
          <w:szCs w:val="24"/>
        </w:rPr>
        <w:t>от</w:t>
      </w:r>
      <w:proofErr w:type="gramEnd"/>
      <w:r w:rsidRPr="00B7104D">
        <w:rPr>
          <w:sz w:val="24"/>
          <w:szCs w:val="24"/>
        </w:rPr>
        <w:t xml:space="preserve"> образованный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поверхностью отсыпки с горизонтом рекомендуется принимать не менее 12-15º.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Как указывалось выше в § 3, динамическое воздействие лавины на галерею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равно нулю при β = 0 и его можно не учитывать и при β &gt; 0 только в том случае,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когда расстояние от галереи до вершины</w:t>
      </w:r>
      <w:proofErr w:type="gramStart"/>
      <w:r w:rsidRPr="00B7104D">
        <w:rPr>
          <w:sz w:val="24"/>
          <w:szCs w:val="24"/>
        </w:rPr>
        <w:t xml:space="preserve"> А</w:t>
      </w:r>
      <w:proofErr w:type="gramEnd"/>
      <w:r w:rsidRPr="00B7104D">
        <w:rPr>
          <w:sz w:val="24"/>
          <w:szCs w:val="24"/>
        </w:rPr>
        <w:t xml:space="preserve"> угла β /см. рис. 11/ превышает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удвоенную толщину лавины или 15 м.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С целью предотвращения разрушения низовая часть амортизирующей отсыпки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должна быть укреплена мощением или выкладкой из железобетонных: плит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индустриального изготовления на ширину не менее 1,0 м и поддерживаться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упором-карнизом соответствующей высоты, расположенным на перекрытии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галереи.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Гидроизоляция, водоотвод и дренаж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Для перекрытия галереи могут быть применены следующие виды</w:t>
      </w:r>
    </w:p>
    <w:p w:rsid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гидроизоляции: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 xml:space="preserve">а/ </w:t>
      </w:r>
      <w:proofErr w:type="gramStart"/>
      <w:r w:rsidRPr="00B7104D">
        <w:rPr>
          <w:sz w:val="24"/>
          <w:szCs w:val="24"/>
        </w:rPr>
        <w:t>термопластичная</w:t>
      </w:r>
      <w:proofErr w:type="gramEnd"/>
      <w:r w:rsidRPr="00B7104D">
        <w:rPr>
          <w:sz w:val="24"/>
          <w:szCs w:val="24"/>
        </w:rPr>
        <w:t xml:space="preserve"> из одного или двух армирующих слоев </w:t>
      </w:r>
      <w:proofErr w:type="spellStart"/>
      <w:r w:rsidRPr="00B7104D">
        <w:rPr>
          <w:sz w:val="24"/>
          <w:szCs w:val="24"/>
        </w:rPr>
        <w:t>стеклосетчатой</w:t>
      </w:r>
      <w:proofErr w:type="spellEnd"/>
      <w:r w:rsidRPr="00B7104D">
        <w:rPr>
          <w:sz w:val="24"/>
          <w:szCs w:val="24"/>
        </w:rPr>
        <w:t xml:space="preserve"> ткани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 xml:space="preserve">между двумя или тремя слоями битумной мастики, наносимой </w:t>
      </w:r>
      <w:proofErr w:type="gramStart"/>
      <w:r w:rsidRPr="00B7104D">
        <w:rPr>
          <w:sz w:val="24"/>
          <w:szCs w:val="24"/>
        </w:rPr>
        <w:t>механизированным</w:t>
      </w:r>
      <w:proofErr w:type="gramEnd"/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способом;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proofErr w:type="gramStart"/>
      <w:r w:rsidRPr="00B7104D">
        <w:rPr>
          <w:sz w:val="24"/>
          <w:szCs w:val="24"/>
        </w:rPr>
        <w:t>б</w:t>
      </w:r>
      <w:proofErr w:type="gramEnd"/>
      <w:r w:rsidRPr="00B7104D">
        <w:rPr>
          <w:sz w:val="24"/>
          <w:szCs w:val="24"/>
        </w:rPr>
        <w:t xml:space="preserve">/ из битумных рулонных материалов на </w:t>
      </w:r>
      <w:proofErr w:type="spellStart"/>
      <w:r w:rsidRPr="00B7104D">
        <w:rPr>
          <w:sz w:val="24"/>
          <w:szCs w:val="24"/>
        </w:rPr>
        <w:t>стеклосетчатой</w:t>
      </w:r>
      <w:proofErr w:type="spellEnd"/>
      <w:r w:rsidRPr="00B7104D">
        <w:rPr>
          <w:sz w:val="24"/>
          <w:szCs w:val="24"/>
        </w:rPr>
        <w:t xml:space="preserve"> основе с </w:t>
      </w:r>
      <w:proofErr w:type="spellStart"/>
      <w:r w:rsidRPr="00B7104D">
        <w:rPr>
          <w:sz w:val="24"/>
          <w:szCs w:val="24"/>
        </w:rPr>
        <w:t>безмастичной</w:t>
      </w:r>
      <w:proofErr w:type="spellEnd"/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 xml:space="preserve">проклейкой /один или два слоя из утяжеленных рулонные материалов </w:t>
      </w:r>
      <w:proofErr w:type="gramStart"/>
      <w:r w:rsidRPr="00B7104D">
        <w:rPr>
          <w:sz w:val="24"/>
          <w:szCs w:val="24"/>
        </w:rPr>
        <w:t>на</w:t>
      </w:r>
      <w:proofErr w:type="gramEnd"/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proofErr w:type="spellStart"/>
      <w:r w:rsidRPr="00B7104D">
        <w:rPr>
          <w:sz w:val="24"/>
          <w:szCs w:val="24"/>
        </w:rPr>
        <w:t>стеклооснове</w:t>
      </w:r>
      <w:proofErr w:type="spellEnd"/>
      <w:r w:rsidRPr="00B7104D">
        <w:rPr>
          <w:sz w:val="24"/>
          <w:szCs w:val="24"/>
        </w:rPr>
        <w:t>, приклеиваемых к основанию и между собой оплавлением их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поверхности пламенем горелки/;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 xml:space="preserve">в/ </w:t>
      </w:r>
      <w:proofErr w:type="spellStart"/>
      <w:r w:rsidRPr="00B7104D">
        <w:rPr>
          <w:sz w:val="24"/>
          <w:szCs w:val="24"/>
        </w:rPr>
        <w:t>оклеечная</w:t>
      </w:r>
      <w:proofErr w:type="spellEnd"/>
      <w:r w:rsidRPr="00B7104D">
        <w:rPr>
          <w:sz w:val="24"/>
          <w:szCs w:val="24"/>
        </w:rPr>
        <w:t xml:space="preserve"> из двух-трех слоев </w:t>
      </w:r>
      <w:proofErr w:type="spellStart"/>
      <w:r w:rsidRPr="00B7104D">
        <w:rPr>
          <w:sz w:val="24"/>
          <w:szCs w:val="24"/>
        </w:rPr>
        <w:t>гидроизона</w:t>
      </w:r>
      <w:proofErr w:type="spellEnd"/>
      <w:r w:rsidRPr="00B7104D">
        <w:rPr>
          <w:sz w:val="24"/>
          <w:szCs w:val="24"/>
        </w:rPr>
        <w:t xml:space="preserve"> между слоями горячей </w:t>
      </w:r>
      <w:proofErr w:type="gramStart"/>
      <w:r w:rsidRPr="00B7104D">
        <w:rPr>
          <w:sz w:val="24"/>
          <w:szCs w:val="24"/>
        </w:rPr>
        <w:t>битумной</w:t>
      </w:r>
      <w:proofErr w:type="gramEnd"/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мастики;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 xml:space="preserve">г/ </w:t>
      </w:r>
      <w:proofErr w:type="spellStart"/>
      <w:r w:rsidRPr="00B7104D">
        <w:rPr>
          <w:sz w:val="24"/>
          <w:szCs w:val="24"/>
        </w:rPr>
        <w:t>оклеечная</w:t>
      </w:r>
      <w:proofErr w:type="spellEnd"/>
      <w:r w:rsidRPr="00B7104D">
        <w:rPr>
          <w:sz w:val="24"/>
          <w:szCs w:val="24"/>
        </w:rPr>
        <w:t xml:space="preserve"> из двух слоев </w:t>
      </w:r>
      <w:proofErr w:type="spellStart"/>
      <w:r w:rsidRPr="00B7104D">
        <w:rPr>
          <w:sz w:val="24"/>
          <w:szCs w:val="24"/>
        </w:rPr>
        <w:t>битуморезиновых</w:t>
      </w:r>
      <w:proofErr w:type="spellEnd"/>
      <w:r w:rsidRPr="00B7104D">
        <w:rPr>
          <w:sz w:val="24"/>
          <w:szCs w:val="24"/>
        </w:rPr>
        <w:t xml:space="preserve"> рулонных материалов </w:t>
      </w:r>
      <w:proofErr w:type="gramStart"/>
      <w:r w:rsidRPr="00B7104D">
        <w:rPr>
          <w:sz w:val="24"/>
          <w:szCs w:val="24"/>
        </w:rPr>
        <w:t>между</w:t>
      </w:r>
      <w:proofErr w:type="gramEnd"/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 xml:space="preserve">слоями холодной </w:t>
      </w:r>
      <w:proofErr w:type="spellStart"/>
      <w:r w:rsidRPr="00B7104D">
        <w:rPr>
          <w:sz w:val="24"/>
          <w:szCs w:val="24"/>
        </w:rPr>
        <w:t>битуморезиновой</w:t>
      </w:r>
      <w:proofErr w:type="spellEnd"/>
      <w:r w:rsidRPr="00B7104D">
        <w:rPr>
          <w:sz w:val="24"/>
          <w:szCs w:val="24"/>
        </w:rPr>
        <w:t xml:space="preserve"> мастики.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 xml:space="preserve">Для гидроизоляции перекрытия галерей, строящихся в северной строительно-климатической зоне, рекомендуется </w:t>
      </w:r>
      <w:proofErr w:type="spellStart"/>
      <w:r w:rsidRPr="00B7104D">
        <w:rPr>
          <w:sz w:val="24"/>
          <w:szCs w:val="24"/>
        </w:rPr>
        <w:t>тиокодовая</w:t>
      </w:r>
      <w:proofErr w:type="spellEnd"/>
      <w:r w:rsidRPr="00B7104D">
        <w:rPr>
          <w:sz w:val="24"/>
          <w:szCs w:val="24"/>
        </w:rPr>
        <w:t xml:space="preserve"> гидроизоляция из двух слоев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proofErr w:type="spellStart"/>
      <w:r w:rsidRPr="00B7104D">
        <w:rPr>
          <w:sz w:val="24"/>
          <w:szCs w:val="24"/>
        </w:rPr>
        <w:t>тиоколовых</w:t>
      </w:r>
      <w:proofErr w:type="spellEnd"/>
      <w:r w:rsidRPr="00B7104D">
        <w:rPr>
          <w:sz w:val="24"/>
          <w:szCs w:val="24"/>
        </w:rPr>
        <w:t xml:space="preserve"> двух- или тре</w:t>
      </w:r>
      <w:proofErr w:type="gramStart"/>
      <w:r w:rsidRPr="00B7104D">
        <w:rPr>
          <w:sz w:val="24"/>
          <w:szCs w:val="24"/>
        </w:rPr>
        <w:t>х-</w:t>
      </w:r>
      <w:proofErr w:type="gramEnd"/>
      <w:r w:rsidRPr="00B7104D">
        <w:rPr>
          <w:sz w:val="24"/>
          <w:szCs w:val="24"/>
        </w:rPr>
        <w:t xml:space="preserve"> компонентных мастик - </w:t>
      </w:r>
      <w:proofErr w:type="spellStart"/>
      <w:r w:rsidRPr="00B7104D">
        <w:rPr>
          <w:sz w:val="24"/>
          <w:szCs w:val="24"/>
        </w:rPr>
        <w:t>герметиков</w:t>
      </w:r>
      <w:proofErr w:type="spellEnd"/>
      <w:r w:rsidRPr="00B7104D">
        <w:rPr>
          <w:sz w:val="24"/>
          <w:szCs w:val="24"/>
        </w:rPr>
        <w:t>, между которыми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размещается стеклянная сетка.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Блоки перекрытия укладываются с поперечным в низовую сторону уклоном не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менее 2 %.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Гидроизоляция перекрытия должна быть покрытия защитным слоем из батона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толщиной 3 - 4 см с тем же поперечным уклоном, желательно марки не ниже марки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бетона блоков перекрытия, что, в частности, будет способствовать наиболее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 xml:space="preserve">эффективному /обычно не учитываемому расчетом/ включению защитного слоя </w:t>
      </w:r>
      <w:proofErr w:type="gramStart"/>
      <w:r w:rsidRPr="00B7104D">
        <w:rPr>
          <w:sz w:val="24"/>
          <w:szCs w:val="24"/>
        </w:rPr>
        <w:t>в</w:t>
      </w:r>
      <w:proofErr w:type="gramEnd"/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совместную работу на изгиб с балками перекрытия.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Поверхность занятного слоя после его отвердения покрывают битумным лаком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/грунтовкой/, а после его высыхания - слоем горячей битумной мастикой.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Для отвода воды с защитного слоя устанавливают водоотводные трубки,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проходящие сквозь карнизы, располагаемые на перекрытии галереи и служащие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 xml:space="preserve">упорами для низа </w:t>
      </w:r>
      <w:proofErr w:type="gramStart"/>
      <w:r w:rsidRPr="00B7104D">
        <w:rPr>
          <w:sz w:val="24"/>
          <w:szCs w:val="24"/>
        </w:rPr>
        <w:t>амортизирующих</w:t>
      </w:r>
      <w:proofErr w:type="gramEnd"/>
      <w:r w:rsidRPr="00B7104D">
        <w:rPr>
          <w:sz w:val="24"/>
          <w:szCs w:val="24"/>
        </w:rPr>
        <w:t xml:space="preserve"> отсыпки /см. выше/.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Поверхности подпорных, стен /верховых опор и фундаментов низовых опор/,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proofErr w:type="gramStart"/>
      <w:r w:rsidRPr="00B7104D">
        <w:rPr>
          <w:sz w:val="24"/>
          <w:szCs w:val="24"/>
        </w:rPr>
        <w:t>соприкасающихся</w:t>
      </w:r>
      <w:proofErr w:type="gramEnd"/>
      <w:r w:rsidRPr="00B7104D">
        <w:rPr>
          <w:sz w:val="24"/>
          <w:szCs w:val="24"/>
        </w:rPr>
        <w:t xml:space="preserve"> с грунтом /кроме подошвы фундамента/, следует покрывать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proofErr w:type="spellStart"/>
      <w:r w:rsidRPr="00B7104D">
        <w:rPr>
          <w:sz w:val="24"/>
          <w:szCs w:val="24"/>
        </w:rPr>
        <w:t>безрулонной</w:t>
      </w:r>
      <w:proofErr w:type="spellEnd"/>
      <w:r w:rsidRPr="00B7104D">
        <w:rPr>
          <w:sz w:val="24"/>
          <w:szCs w:val="24"/>
        </w:rPr>
        <w:t xml:space="preserve"> обмазочной гидроизоляцией из двух слоев горячей битумной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мостики.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proofErr w:type="gramStart"/>
      <w:r w:rsidRPr="00B7104D">
        <w:rPr>
          <w:sz w:val="24"/>
          <w:szCs w:val="24"/>
        </w:rPr>
        <w:t xml:space="preserve">Изолируемые поверхности перед нанесением </w:t>
      </w:r>
      <w:proofErr w:type="spellStart"/>
      <w:r w:rsidRPr="00B7104D">
        <w:rPr>
          <w:sz w:val="24"/>
          <w:szCs w:val="24"/>
        </w:rPr>
        <w:t>оклеечной</w:t>
      </w:r>
      <w:proofErr w:type="spellEnd"/>
      <w:r w:rsidRPr="00B7104D">
        <w:rPr>
          <w:sz w:val="24"/>
          <w:szCs w:val="24"/>
        </w:rPr>
        <w:t xml:space="preserve"> или обмазочной</w:t>
      </w:r>
      <w:proofErr w:type="gramEnd"/>
    </w:p>
    <w:p w:rsid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 xml:space="preserve">изоляции должны быть </w:t>
      </w:r>
      <w:proofErr w:type="spellStart"/>
      <w:r w:rsidRPr="00B7104D">
        <w:rPr>
          <w:sz w:val="24"/>
          <w:szCs w:val="24"/>
        </w:rPr>
        <w:t>прогрунтованы</w:t>
      </w:r>
      <w:proofErr w:type="spellEnd"/>
      <w:r w:rsidRPr="00B7104D">
        <w:rPr>
          <w:sz w:val="24"/>
          <w:szCs w:val="24"/>
        </w:rPr>
        <w:t xml:space="preserve"> битумным лаком /за 2 раза/.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 xml:space="preserve">Для обеспечения учитываемых в расчете сил трения между грунтом и </w:t>
      </w:r>
      <w:proofErr w:type="gramStart"/>
      <w:r w:rsidRPr="00B7104D">
        <w:rPr>
          <w:sz w:val="24"/>
          <w:szCs w:val="24"/>
        </w:rPr>
        <w:t>боковыми</w:t>
      </w:r>
      <w:proofErr w:type="gramEnd"/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поверхностями верховых подпорных стен эти поверхности следует делать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неровными.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lastRenderedPageBreak/>
        <w:t>При бетонных и железобетонных стенах это можно достичь, смещая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горизонтально расположенные соседние доски опалубки относительно друг друга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на 0,5-1,0 см.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 xml:space="preserve">Для обеспечения водоотвода с поверхности амортизирующей отсыпки </w:t>
      </w:r>
      <w:proofErr w:type="gramStart"/>
      <w:r w:rsidRPr="00B7104D">
        <w:rPr>
          <w:sz w:val="24"/>
          <w:szCs w:val="24"/>
        </w:rPr>
        <w:t>при</w:t>
      </w:r>
      <w:proofErr w:type="gramEnd"/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proofErr w:type="gramStart"/>
      <w:r w:rsidRPr="00B7104D">
        <w:rPr>
          <w:sz w:val="24"/>
          <w:szCs w:val="24"/>
        </w:rPr>
        <w:t>пересечении</w:t>
      </w:r>
      <w:proofErr w:type="gramEnd"/>
      <w:r w:rsidRPr="00B7104D">
        <w:rPr>
          <w:sz w:val="24"/>
          <w:szCs w:val="24"/>
        </w:rPr>
        <w:t xml:space="preserve"> водотоков должно быть предусмотрено устройство бетонных лотков,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перепадов, консольных водосбросов приемных колодцев и т.п. Длина консолей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водосбросов - леек назначается из условия устранения возможности попадания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воды в галерею с низовой стороны.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Для отвода талых вод, стекающих с косогора и образующихся в процессе таяния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занесенного внутрь галереи снега, в верховом кювете у порталов и в пределах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 xml:space="preserve">галереи следует устраивать водоприемные колодцы с решетками. Отвод воды </w:t>
      </w:r>
      <w:proofErr w:type="gramStart"/>
      <w:r w:rsidRPr="00B7104D">
        <w:rPr>
          <w:sz w:val="24"/>
          <w:szCs w:val="24"/>
        </w:rPr>
        <w:t>из</w:t>
      </w:r>
      <w:proofErr w:type="gramEnd"/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колодцев должен осуществляться с помощью поперечных труб или закрытых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лотков, располагаемых под проезжей частью дороги перед порталами и внутри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галереи.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Для отвода грунтовых вод, стекающих сквозь боковую засыпку к фундаментам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верховой опоры с верховой стороны склона, должно быть предусмотрено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 xml:space="preserve">устройство продольного непрерывного </w:t>
      </w:r>
      <w:proofErr w:type="spellStart"/>
      <w:r w:rsidRPr="00B7104D">
        <w:rPr>
          <w:sz w:val="24"/>
          <w:szCs w:val="24"/>
        </w:rPr>
        <w:t>застенного</w:t>
      </w:r>
      <w:proofErr w:type="spellEnd"/>
      <w:r w:rsidRPr="00B7104D">
        <w:rPr>
          <w:sz w:val="24"/>
          <w:szCs w:val="24"/>
        </w:rPr>
        <w:t xml:space="preserve"> дренажа, связанного </w:t>
      </w:r>
      <w:proofErr w:type="gramStart"/>
      <w:r w:rsidRPr="00B7104D">
        <w:rPr>
          <w:sz w:val="24"/>
          <w:szCs w:val="24"/>
        </w:rPr>
        <w:t>с</w:t>
      </w:r>
      <w:proofErr w:type="gramEnd"/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 xml:space="preserve">упомянутыми </w:t>
      </w:r>
      <w:proofErr w:type="spellStart"/>
      <w:r w:rsidRPr="00B7104D">
        <w:rPr>
          <w:sz w:val="24"/>
          <w:szCs w:val="24"/>
        </w:rPr>
        <w:t>предпортальньми</w:t>
      </w:r>
      <w:proofErr w:type="spellEnd"/>
      <w:r w:rsidRPr="00B7104D">
        <w:rPr>
          <w:sz w:val="24"/>
          <w:szCs w:val="24"/>
        </w:rPr>
        <w:t xml:space="preserve"> водоприемными колодцами. В пределах длинных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 xml:space="preserve">галерей продольный </w:t>
      </w:r>
      <w:proofErr w:type="spellStart"/>
      <w:r w:rsidRPr="00B7104D">
        <w:rPr>
          <w:sz w:val="24"/>
          <w:szCs w:val="24"/>
        </w:rPr>
        <w:t>застенный</w:t>
      </w:r>
      <w:proofErr w:type="spellEnd"/>
      <w:r w:rsidRPr="00B7104D">
        <w:rPr>
          <w:sz w:val="24"/>
          <w:szCs w:val="24"/>
        </w:rPr>
        <w:t xml:space="preserve"> дренаж должен быть разгружен путем устройства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поперечных дренажей, связанных с упомянутыми водоприемными колодцами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>внутри галереи.</w:t>
      </w:r>
    </w:p>
    <w:p w:rsidR="00B7104D" w:rsidRPr="00B7104D" w:rsidRDefault="00B7104D" w:rsidP="00B7104D">
      <w:pPr>
        <w:spacing w:after="0" w:line="240" w:lineRule="auto"/>
        <w:rPr>
          <w:sz w:val="24"/>
          <w:szCs w:val="24"/>
        </w:rPr>
      </w:pPr>
      <w:r w:rsidRPr="00B7104D">
        <w:rPr>
          <w:sz w:val="24"/>
          <w:szCs w:val="24"/>
        </w:rPr>
        <w:t xml:space="preserve">На рис. 13 - 16 </w:t>
      </w:r>
      <w:proofErr w:type="gramStart"/>
      <w:r w:rsidRPr="00B7104D">
        <w:rPr>
          <w:sz w:val="24"/>
          <w:szCs w:val="24"/>
        </w:rPr>
        <w:t>приведены</w:t>
      </w:r>
      <w:proofErr w:type="gramEnd"/>
      <w:r w:rsidRPr="00B7104D">
        <w:rPr>
          <w:sz w:val="24"/>
          <w:szCs w:val="24"/>
        </w:rPr>
        <w:t xml:space="preserve"> 8 типов технических решений сборных и сборно-монолитных конструкций балочных галерей, разработанных Тбилисским</w:t>
      </w:r>
    </w:p>
    <w:p w:rsidR="00B7104D" w:rsidRDefault="00B7104D" w:rsidP="00B7104D">
      <w:pPr>
        <w:spacing w:after="0" w:line="240" w:lineRule="auto"/>
        <w:rPr>
          <w:sz w:val="24"/>
          <w:szCs w:val="24"/>
        </w:rPr>
      </w:pPr>
      <w:proofErr w:type="gramStart"/>
      <w:r w:rsidRPr="00B7104D">
        <w:rPr>
          <w:sz w:val="24"/>
          <w:szCs w:val="24"/>
        </w:rPr>
        <w:t xml:space="preserve">(филиалом </w:t>
      </w:r>
      <w:proofErr w:type="spellStart"/>
      <w:r w:rsidRPr="00B7104D">
        <w:rPr>
          <w:sz w:val="24"/>
          <w:szCs w:val="24"/>
        </w:rPr>
        <w:t>Союздорпроекта</w:t>
      </w:r>
      <w:proofErr w:type="spellEnd"/>
      <w:r w:rsidRPr="00B7104D">
        <w:rPr>
          <w:sz w:val="24"/>
          <w:szCs w:val="24"/>
        </w:rPr>
        <w:t xml:space="preserve"> для автомобильных дорог II, III, IV и V категорий [9].</w:t>
      </w:r>
      <w:proofErr w:type="gramEnd"/>
    </w:p>
    <w:p w:rsidR="00B7104D" w:rsidRDefault="00B7104D" w:rsidP="00B7104D">
      <w:pPr>
        <w:spacing w:after="0" w:line="240" w:lineRule="auto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650173" cy="7990908"/>
            <wp:effectExtent l="0" t="0" r="825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0335" cy="7991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104D" w:rsidRDefault="00C249A9" w:rsidP="00B7104D">
      <w:pPr>
        <w:spacing w:after="0" w:line="240" w:lineRule="auto"/>
        <w:rPr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00E9A8A7" wp14:editId="65E8744E">
            <wp:extent cx="5950424" cy="7762254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/>
                    <a:srcRect l="34910" t="18611" r="33702" b="8556"/>
                    <a:stretch/>
                  </pic:blipFill>
                  <pic:spPr bwMode="auto">
                    <a:xfrm>
                      <a:off x="0" y="0"/>
                      <a:ext cx="5959468" cy="77740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249A9" w:rsidRDefault="00C249A9" w:rsidP="00B7104D">
      <w:pPr>
        <w:spacing w:after="0" w:line="240" w:lineRule="auto"/>
        <w:rPr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44C96CD5" wp14:editId="7BA535DD">
            <wp:extent cx="5809130" cy="6685700"/>
            <wp:effectExtent l="0" t="0" r="1270" b="127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/>
                    <a:srcRect l="31086" t="10195" r="29577" b="9303"/>
                    <a:stretch/>
                  </pic:blipFill>
                  <pic:spPr bwMode="auto">
                    <a:xfrm>
                      <a:off x="0" y="0"/>
                      <a:ext cx="5808946" cy="66854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6392E" w:rsidRDefault="0016392E" w:rsidP="00B7104D">
      <w:pPr>
        <w:spacing w:after="0" w:line="240" w:lineRule="auto"/>
        <w:rPr>
          <w:sz w:val="24"/>
          <w:szCs w:val="24"/>
        </w:rPr>
      </w:pPr>
    </w:p>
    <w:p w:rsidR="0016392E" w:rsidRPr="0016392E" w:rsidRDefault="0016392E" w:rsidP="0016392E">
      <w:pPr>
        <w:spacing w:after="0" w:line="240" w:lineRule="auto"/>
        <w:rPr>
          <w:sz w:val="24"/>
          <w:szCs w:val="24"/>
        </w:rPr>
      </w:pPr>
      <w:r w:rsidRPr="0016392E">
        <w:rPr>
          <w:sz w:val="24"/>
          <w:szCs w:val="24"/>
        </w:rPr>
        <w:t>Восемь типов конструкций галерей отличаются конструкциями или размерами</w:t>
      </w:r>
    </w:p>
    <w:p w:rsidR="0016392E" w:rsidRPr="0016392E" w:rsidRDefault="0016392E" w:rsidP="0016392E">
      <w:pPr>
        <w:spacing w:after="0" w:line="240" w:lineRule="auto"/>
        <w:rPr>
          <w:sz w:val="24"/>
          <w:szCs w:val="24"/>
        </w:rPr>
      </w:pPr>
      <w:r w:rsidRPr="0016392E">
        <w:rPr>
          <w:sz w:val="24"/>
          <w:szCs w:val="24"/>
        </w:rPr>
        <w:t>элементов перекрытий и верховых опор.</w:t>
      </w:r>
    </w:p>
    <w:p w:rsidR="0016392E" w:rsidRPr="0016392E" w:rsidRDefault="0016392E" w:rsidP="0016392E">
      <w:pPr>
        <w:spacing w:after="0" w:line="240" w:lineRule="auto"/>
        <w:rPr>
          <w:sz w:val="24"/>
          <w:szCs w:val="24"/>
        </w:rPr>
      </w:pPr>
      <w:r w:rsidRPr="0016392E">
        <w:rPr>
          <w:sz w:val="24"/>
          <w:szCs w:val="24"/>
        </w:rPr>
        <w:t>I тип - сборный, /для дорог II-III категорий/ имеет</w:t>
      </w:r>
      <w:proofErr w:type="gramStart"/>
      <w:r w:rsidRPr="0016392E">
        <w:rPr>
          <w:sz w:val="24"/>
          <w:szCs w:val="24"/>
        </w:rPr>
        <w:t xml:space="preserve"> Т</w:t>
      </w:r>
      <w:proofErr w:type="gramEnd"/>
      <w:r w:rsidRPr="0016392E">
        <w:rPr>
          <w:sz w:val="24"/>
          <w:szCs w:val="24"/>
        </w:rPr>
        <w:t xml:space="preserve"> - образные</w:t>
      </w:r>
    </w:p>
    <w:p w:rsidR="0016392E" w:rsidRPr="0016392E" w:rsidRDefault="0016392E" w:rsidP="0016392E">
      <w:pPr>
        <w:spacing w:after="0" w:line="240" w:lineRule="auto"/>
        <w:rPr>
          <w:sz w:val="24"/>
          <w:szCs w:val="24"/>
        </w:rPr>
      </w:pPr>
      <w:proofErr w:type="spellStart"/>
      <w:r w:rsidRPr="0016392E">
        <w:rPr>
          <w:sz w:val="24"/>
          <w:szCs w:val="24"/>
        </w:rPr>
        <w:t>бездиафрагменные</w:t>
      </w:r>
      <w:proofErr w:type="spellEnd"/>
      <w:r w:rsidRPr="0016392E">
        <w:rPr>
          <w:sz w:val="24"/>
          <w:szCs w:val="24"/>
        </w:rPr>
        <w:t xml:space="preserve"> блоки перекрытия из обычного железобетона высотой 90 см </w:t>
      </w:r>
      <w:proofErr w:type="gramStart"/>
      <w:r w:rsidRPr="0016392E">
        <w:rPr>
          <w:sz w:val="24"/>
          <w:szCs w:val="24"/>
        </w:rPr>
        <w:t>с</w:t>
      </w:r>
      <w:proofErr w:type="gramEnd"/>
    </w:p>
    <w:p w:rsidR="0016392E" w:rsidRPr="0016392E" w:rsidRDefault="0016392E" w:rsidP="0016392E">
      <w:pPr>
        <w:spacing w:after="0" w:line="240" w:lineRule="auto"/>
        <w:rPr>
          <w:sz w:val="24"/>
          <w:szCs w:val="24"/>
        </w:rPr>
      </w:pPr>
      <w:r w:rsidRPr="0016392E">
        <w:rPr>
          <w:sz w:val="24"/>
          <w:szCs w:val="24"/>
        </w:rPr>
        <w:t>шагом в 75 см вдоль галереи и уголковые контрфорсные железобетонные блоки</w:t>
      </w:r>
    </w:p>
    <w:p w:rsidR="0016392E" w:rsidRPr="0016392E" w:rsidRDefault="0016392E" w:rsidP="0016392E">
      <w:pPr>
        <w:spacing w:after="0" w:line="240" w:lineRule="auto"/>
        <w:rPr>
          <w:sz w:val="24"/>
          <w:szCs w:val="24"/>
        </w:rPr>
      </w:pPr>
      <w:r w:rsidRPr="0016392E">
        <w:rPr>
          <w:sz w:val="24"/>
          <w:szCs w:val="24"/>
        </w:rPr>
        <w:t>верховых стен /см. рис. 13/.</w:t>
      </w:r>
    </w:p>
    <w:p w:rsidR="0016392E" w:rsidRPr="0016392E" w:rsidRDefault="0016392E" w:rsidP="0016392E">
      <w:pPr>
        <w:spacing w:after="0" w:line="240" w:lineRule="auto"/>
        <w:rPr>
          <w:sz w:val="24"/>
          <w:szCs w:val="24"/>
        </w:rPr>
      </w:pPr>
      <w:r w:rsidRPr="0016392E">
        <w:rPr>
          <w:sz w:val="24"/>
          <w:szCs w:val="24"/>
        </w:rPr>
        <w:t xml:space="preserve">II тип - сборный /для дорог IV-V категорий/ имеет </w:t>
      </w:r>
      <w:proofErr w:type="gramStart"/>
      <w:r w:rsidRPr="0016392E">
        <w:rPr>
          <w:sz w:val="24"/>
          <w:szCs w:val="24"/>
        </w:rPr>
        <w:t>аналогичные</w:t>
      </w:r>
      <w:proofErr w:type="gramEnd"/>
      <w:r w:rsidRPr="0016392E">
        <w:rPr>
          <w:sz w:val="24"/>
          <w:szCs w:val="24"/>
        </w:rPr>
        <w:t xml:space="preserve"> с I типом более</w:t>
      </w:r>
    </w:p>
    <w:p w:rsidR="0016392E" w:rsidRPr="0016392E" w:rsidRDefault="0016392E" w:rsidP="0016392E">
      <w:pPr>
        <w:spacing w:after="0" w:line="240" w:lineRule="auto"/>
        <w:rPr>
          <w:sz w:val="24"/>
          <w:szCs w:val="24"/>
        </w:rPr>
      </w:pPr>
      <w:r w:rsidRPr="0016392E">
        <w:rPr>
          <w:sz w:val="24"/>
          <w:szCs w:val="24"/>
        </w:rPr>
        <w:t xml:space="preserve">короткие Т-образные блоки перекрытия из обычного железобетона высотой 90 см </w:t>
      </w:r>
      <w:proofErr w:type="gramStart"/>
      <w:r w:rsidRPr="0016392E">
        <w:rPr>
          <w:sz w:val="24"/>
          <w:szCs w:val="24"/>
        </w:rPr>
        <w:t>с</w:t>
      </w:r>
      <w:proofErr w:type="gramEnd"/>
    </w:p>
    <w:p w:rsidR="0016392E" w:rsidRPr="0016392E" w:rsidRDefault="0016392E" w:rsidP="0016392E">
      <w:pPr>
        <w:spacing w:after="0" w:line="240" w:lineRule="auto"/>
        <w:rPr>
          <w:sz w:val="24"/>
          <w:szCs w:val="24"/>
        </w:rPr>
      </w:pPr>
      <w:r w:rsidRPr="0016392E">
        <w:rPr>
          <w:sz w:val="24"/>
          <w:szCs w:val="24"/>
        </w:rPr>
        <w:t>вдвое увеличенным по сравнению с I типом шагом в 150 см и уголковые стены,</w:t>
      </w:r>
    </w:p>
    <w:p w:rsidR="0016392E" w:rsidRDefault="0016392E" w:rsidP="0016392E">
      <w:pPr>
        <w:spacing w:after="0" w:line="240" w:lineRule="auto"/>
        <w:rPr>
          <w:sz w:val="24"/>
          <w:szCs w:val="24"/>
        </w:rPr>
      </w:pPr>
      <w:proofErr w:type="gramStart"/>
      <w:r w:rsidRPr="0016392E">
        <w:rPr>
          <w:sz w:val="24"/>
          <w:szCs w:val="24"/>
        </w:rPr>
        <w:t>аналогичные</w:t>
      </w:r>
      <w:proofErr w:type="gramEnd"/>
      <w:r w:rsidRPr="0016392E">
        <w:rPr>
          <w:sz w:val="24"/>
          <w:szCs w:val="24"/>
        </w:rPr>
        <w:t xml:space="preserve"> типу,</w:t>
      </w:r>
    </w:p>
    <w:p w:rsidR="0016392E" w:rsidRPr="0016392E" w:rsidRDefault="0016392E" w:rsidP="0016392E">
      <w:pPr>
        <w:spacing w:after="0" w:line="240" w:lineRule="auto"/>
        <w:rPr>
          <w:sz w:val="24"/>
          <w:szCs w:val="24"/>
        </w:rPr>
      </w:pPr>
      <w:r w:rsidRPr="0016392E">
        <w:rPr>
          <w:sz w:val="24"/>
          <w:szCs w:val="24"/>
        </w:rPr>
        <w:t xml:space="preserve">III тип - сборно-монолитный /для дорог II-III категорий/ имеет </w:t>
      </w:r>
      <w:proofErr w:type="gramStart"/>
      <w:r w:rsidRPr="0016392E">
        <w:rPr>
          <w:sz w:val="24"/>
          <w:szCs w:val="24"/>
        </w:rPr>
        <w:t>сборное</w:t>
      </w:r>
      <w:proofErr w:type="gramEnd"/>
    </w:p>
    <w:p w:rsidR="0016392E" w:rsidRPr="0016392E" w:rsidRDefault="0016392E" w:rsidP="0016392E">
      <w:pPr>
        <w:spacing w:after="0" w:line="240" w:lineRule="auto"/>
        <w:rPr>
          <w:sz w:val="24"/>
          <w:szCs w:val="24"/>
        </w:rPr>
      </w:pPr>
      <w:r w:rsidRPr="0016392E">
        <w:rPr>
          <w:sz w:val="24"/>
          <w:szCs w:val="24"/>
        </w:rPr>
        <w:t>перекрытие, аналогичное I типу, и сборно-монолитные верховые опоры. Последние</w:t>
      </w:r>
    </w:p>
    <w:p w:rsidR="0016392E" w:rsidRPr="0016392E" w:rsidRDefault="0016392E" w:rsidP="0016392E">
      <w:pPr>
        <w:spacing w:after="0" w:line="240" w:lineRule="auto"/>
        <w:rPr>
          <w:sz w:val="24"/>
          <w:szCs w:val="24"/>
        </w:rPr>
      </w:pPr>
      <w:r w:rsidRPr="0016392E">
        <w:rPr>
          <w:sz w:val="24"/>
          <w:szCs w:val="24"/>
        </w:rPr>
        <w:t xml:space="preserve">состоят из монолитных поперечных стен толщиной 50 см, поставленных с шагом </w:t>
      </w:r>
      <w:proofErr w:type="gramStart"/>
      <w:r w:rsidRPr="0016392E">
        <w:rPr>
          <w:sz w:val="24"/>
          <w:szCs w:val="24"/>
        </w:rPr>
        <w:t>в</w:t>
      </w:r>
      <w:proofErr w:type="gramEnd"/>
    </w:p>
    <w:p w:rsidR="0016392E" w:rsidRPr="0016392E" w:rsidRDefault="0016392E" w:rsidP="0016392E">
      <w:pPr>
        <w:spacing w:after="0" w:line="240" w:lineRule="auto"/>
        <w:rPr>
          <w:sz w:val="24"/>
          <w:szCs w:val="24"/>
        </w:rPr>
      </w:pPr>
      <w:r w:rsidRPr="0016392E">
        <w:rPr>
          <w:sz w:val="24"/>
          <w:szCs w:val="24"/>
        </w:rPr>
        <w:lastRenderedPageBreak/>
        <w:t>3 м вдоль галереи и опертых на монолитную фундаментную плиту толщиной 50 см.</w:t>
      </w:r>
    </w:p>
    <w:p w:rsidR="0016392E" w:rsidRPr="0016392E" w:rsidRDefault="0016392E" w:rsidP="0016392E">
      <w:pPr>
        <w:spacing w:after="0" w:line="240" w:lineRule="auto"/>
        <w:rPr>
          <w:sz w:val="24"/>
          <w:szCs w:val="24"/>
        </w:rPr>
      </w:pPr>
      <w:r w:rsidRPr="0016392E">
        <w:rPr>
          <w:sz w:val="24"/>
          <w:szCs w:val="24"/>
        </w:rPr>
        <w:t>Со стороны боковой засыпки на наклонные грани поперечных стен укладываются</w:t>
      </w:r>
    </w:p>
    <w:p w:rsidR="0016392E" w:rsidRPr="0016392E" w:rsidRDefault="0016392E" w:rsidP="0016392E">
      <w:pPr>
        <w:spacing w:after="0" w:line="240" w:lineRule="auto"/>
        <w:rPr>
          <w:sz w:val="24"/>
          <w:szCs w:val="24"/>
        </w:rPr>
      </w:pPr>
      <w:r w:rsidRPr="0016392E">
        <w:rPr>
          <w:sz w:val="24"/>
          <w:szCs w:val="24"/>
        </w:rPr>
        <w:t>железобетонные плиты-блоки. По верху на поперечные стены опирается</w:t>
      </w:r>
    </w:p>
    <w:p w:rsidR="0016392E" w:rsidRPr="0016392E" w:rsidRDefault="0016392E" w:rsidP="0016392E">
      <w:pPr>
        <w:spacing w:after="0" w:line="240" w:lineRule="auto"/>
        <w:rPr>
          <w:sz w:val="24"/>
          <w:szCs w:val="24"/>
        </w:rPr>
      </w:pPr>
      <w:r w:rsidRPr="0016392E">
        <w:rPr>
          <w:sz w:val="24"/>
          <w:szCs w:val="24"/>
        </w:rPr>
        <w:t>железобетонная обвязка-прогон длиной 6 м /см. рис. 14/.</w:t>
      </w:r>
    </w:p>
    <w:p w:rsidR="0016392E" w:rsidRPr="0016392E" w:rsidRDefault="0016392E" w:rsidP="0016392E">
      <w:pPr>
        <w:spacing w:after="0" w:line="240" w:lineRule="auto"/>
        <w:rPr>
          <w:sz w:val="24"/>
          <w:szCs w:val="24"/>
        </w:rPr>
      </w:pPr>
      <w:r w:rsidRPr="0016392E">
        <w:rPr>
          <w:sz w:val="24"/>
          <w:szCs w:val="24"/>
        </w:rPr>
        <w:t>IV тип - сборно-монолитный /для дорог IV и V категорий/ имеет сборные блоки</w:t>
      </w:r>
    </w:p>
    <w:p w:rsidR="0016392E" w:rsidRPr="0016392E" w:rsidRDefault="0016392E" w:rsidP="0016392E">
      <w:pPr>
        <w:spacing w:after="0" w:line="240" w:lineRule="auto"/>
        <w:rPr>
          <w:sz w:val="24"/>
          <w:szCs w:val="24"/>
        </w:rPr>
      </w:pPr>
      <w:r w:rsidRPr="0016392E">
        <w:rPr>
          <w:sz w:val="24"/>
          <w:szCs w:val="24"/>
        </w:rPr>
        <w:t>перекрытия, аналогичные II типу, и сборно-монолитные верховые опоры,</w:t>
      </w:r>
    </w:p>
    <w:p w:rsidR="0016392E" w:rsidRPr="0016392E" w:rsidRDefault="0016392E" w:rsidP="0016392E">
      <w:pPr>
        <w:spacing w:after="0" w:line="240" w:lineRule="auto"/>
        <w:rPr>
          <w:sz w:val="24"/>
          <w:szCs w:val="24"/>
        </w:rPr>
      </w:pPr>
      <w:proofErr w:type="gramStart"/>
      <w:r w:rsidRPr="0016392E">
        <w:rPr>
          <w:sz w:val="24"/>
          <w:szCs w:val="24"/>
        </w:rPr>
        <w:t>аналогичные</w:t>
      </w:r>
      <w:proofErr w:type="gramEnd"/>
      <w:r w:rsidRPr="0016392E">
        <w:rPr>
          <w:sz w:val="24"/>
          <w:szCs w:val="24"/>
        </w:rPr>
        <w:t xml:space="preserve"> III типу.</w:t>
      </w:r>
    </w:p>
    <w:p w:rsidR="0016392E" w:rsidRPr="0016392E" w:rsidRDefault="0016392E" w:rsidP="0016392E">
      <w:pPr>
        <w:spacing w:after="0" w:line="240" w:lineRule="auto"/>
        <w:rPr>
          <w:sz w:val="24"/>
          <w:szCs w:val="24"/>
        </w:rPr>
      </w:pPr>
      <w:r w:rsidRPr="0016392E">
        <w:rPr>
          <w:sz w:val="24"/>
          <w:szCs w:val="24"/>
        </w:rPr>
        <w:t xml:space="preserve">V тип - сборно-монолитный /для дорог II - III категорий/ имеет </w:t>
      </w:r>
      <w:proofErr w:type="gramStart"/>
      <w:r w:rsidRPr="0016392E">
        <w:rPr>
          <w:sz w:val="24"/>
          <w:szCs w:val="24"/>
        </w:rPr>
        <w:t>сборное</w:t>
      </w:r>
      <w:proofErr w:type="gramEnd"/>
    </w:p>
    <w:p w:rsidR="0016392E" w:rsidRPr="0016392E" w:rsidRDefault="0016392E" w:rsidP="0016392E">
      <w:pPr>
        <w:spacing w:after="0" w:line="240" w:lineRule="auto"/>
        <w:rPr>
          <w:sz w:val="24"/>
          <w:szCs w:val="24"/>
        </w:rPr>
      </w:pPr>
      <w:r w:rsidRPr="0016392E">
        <w:rPr>
          <w:sz w:val="24"/>
          <w:szCs w:val="24"/>
        </w:rPr>
        <w:t>перекрытие из пустотных преднапряженных железобетонных плит шириной 100</w:t>
      </w:r>
    </w:p>
    <w:p w:rsidR="0016392E" w:rsidRPr="0016392E" w:rsidRDefault="0016392E" w:rsidP="0016392E">
      <w:pPr>
        <w:spacing w:after="0" w:line="240" w:lineRule="auto"/>
        <w:rPr>
          <w:sz w:val="24"/>
          <w:szCs w:val="24"/>
        </w:rPr>
      </w:pPr>
      <w:proofErr w:type="gramStart"/>
      <w:r w:rsidRPr="0016392E">
        <w:rPr>
          <w:sz w:val="24"/>
          <w:szCs w:val="24"/>
        </w:rPr>
        <w:t>см</w:t>
      </w:r>
      <w:proofErr w:type="gramEnd"/>
      <w:r w:rsidRPr="0016392E">
        <w:rPr>
          <w:sz w:val="24"/>
          <w:szCs w:val="24"/>
        </w:rPr>
        <w:t>, уложенных в два яруса, и сборно-монолитных верховых опор, аналогичных III</w:t>
      </w:r>
    </w:p>
    <w:p w:rsidR="0016392E" w:rsidRPr="0016392E" w:rsidRDefault="0016392E" w:rsidP="0016392E">
      <w:pPr>
        <w:spacing w:after="0" w:line="240" w:lineRule="auto"/>
        <w:rPr>
          <w:sz w:val="24"/>
          <w:szCs w:val="24"/>
        </w:rPr>
      </w:pPr>
      <w:r w:rsidRPr="0016392E">
        <w:rPr>
          <w:sz w:val="24"/>
          <w:szCs w:val="24"/>
        </w:rPr>
        <w:t>типу.</w:t>
      </w:r>
    </w:p>
    <w:p w:rsidR="0016392E" w:rsidRPr="0016392E" w:rsidRDefault="0016392E" w:rsidP="0016392E">
      <w:pPr>
        <w:spacing w:after="0" w:line="240" w:lineRule="auto"/>
        <w:rPr>
          <w:sz w:val="24"/>
          <w:szCs w:val="24"/>
        </w:rPr>
      </w:pPr>
      <w:r w:rsidRPr="0016392E">
        <w:rPr>
          <w:sz w:val="24"/>
          <w:szCs w:val="24"/>
        </w:rPr>
        <w:t xml:space="preserve">VI тип сборно-монолитный /для дорог IV-V категории/ имеет, </w:t>
      </w:r>
      <w:proofErr w:type="gramStart"/>
      <w:r w:rsidRPr="0016392E">
        <w:rPr>
          <w:sz w:val="24"/>
          <w:szCs w:val="24"/>
        </w:rPr>
        <w:t>сборное</w:t>
      </w:r>
      <w:proofErr w:type="gramEnd"/>
    </w:p>
    <w:p w:rsidR="0016392E" w:rsidRPr="0016392E" w:rsidRDefault="0016392E" w:rsidP="0016392E">
      <w:pPr>
        <w:spacing w:after="0" w:line="240" w:lineRule="auto"/>
        <w:rPr>
          <w:sz w:val="24"/>
          <w:szCs w:val="24"/>
        </w:rPr>
      </w:pPr>
      <w:r w:rsidRPr="0016392E">
        <w:rPr>
          <w:sz w:val="24"/>
          <w:szCs w:val="24"/>
        </w:rPr>
        <w:t>перекрытие из пустотных преднапряженных железобетонных плит шириной 100</w:t>
      </w:r>
    </w:p>
    <w:p w:rsidR="0016392E" w:rsidRPr="0016392E" w:rsidRDefault="0016392E" w:rsidP="0016392E">
      <w:pPr>
        <w:spacing w:after="0" w:line="240" w:lineRule="auto"/>
        <w:rPr>
          <w:sz w:val="24"/>
          <w:szCs w:val="24"/>
        </w:rPr>
      </w:pPr>
      <w:proofErr w:type="gramStart"/>
      <w:r w:rsidRPr="0016392E">
        <w:rPr>
          <w:sz w:val="24"/>
          <w:szCs w:val="24"/>
        </w:rPr>
        <w:t>см</w:t>
      </w:r>
      <w:proofErr w:type="gramEnd"/>
      <w:r w:rsidRPr="0016392E">
        <w:rPr>
          <w:sz w:val="24"/>
          <w:szCs w:val="24"/>
        </w:rPr>
        <w:t>, уложенных в один ярус, и сборно-монолитных верховых опор, аналогичных III</w:t>
      </w:r>
    </w:p>
    <w:p w:rsidR="0016392E" w:rsidRPr="0016392E" w:rsidRDefault="0016392E" w:rsidP="0016392E">
      <w:pPr>
        <w:spacing w:after="0" w:line="240" w:lineRule="auto"/>
        <w:rPr>
          <w:sz w:val="24"/>
          <w:szCs w:val="24"/>
        </w:rPr>
      </w:pPr>
      <w:r w:rsidRPr="0016392E">
        <w:rPr>
          <w:sz w:val="24"/>
          <w:szCs w:val="24"/>
        </w:rPr>
        <w:t>типу /см. рис. 15/.</w:t>
      </w:r>
    </w:p>
    <w:p w:rsidR="0016392E" w:rsidRPr="0016392E" w:rsidRDefault="0016392E" w:rsidP="0016392E">
      <w:pPr>
        <w:spacing w:after="0" w:line="240" w:lineRule="auto"/>
        <w:rPr>
          <w:sz w:val="24"/>
          <w:szCs w:val="24"/>
        </w:rPr>
      </w:pPr>
      <w:r w:rsidRPr="0016392E">
        <w:rPr>
          <w:sz w:val="24"/>
          <w:szCs w:val="24"/>
        </w:rPr>
        <w:t xml:space="preserve">VII тип сборный /для дорог II-III категорий/ имеет </w:t>
      </w:r>
      <w:proofErr w:type="gramStart"/>
      <w:r w:rsidRPr="0016392E">
        <w:rPr>
          <w:sz w:val="24"/>
          <w:szCs w:val="24"/>
        </w:rPr>
        <w:t>двухъярусное</w:t>
      </w:r>
      <w:proofErr w:type="gramEnd"/>
      <w:r w:rsidRPr="0016392E">
        <w:rPr>
          <w:sz w:val="24"/>
          <w:szCs w:val="24"/>
        </w:rPr>
        <w:t xml:space="preserve"> сборное</w:t>
      </w:r>
    </w:p>
    <w:p w:rsidR="0016392E" w:rsidRPr="0016392E" w:rsidRDefault="0016392E" w:rsidP="0016392E">
      <w:pPr>
        <w:spacing w:after="0" w:line="240" w:lineRule="auto"/>
        <w:rPr>
          <w:sz w:val="24"/>
          <w:szCs w:val="24"/>
        </w:rPr>
      </w:pPr>
      <w:r w:rsidRPr="0016392E">
        <w:rPr>
          <w:sz w:val="24"/>
          <w:szCs w:val="24"/>
        </w:rPr>
        <w:t>перекрытие, аналогичное V типу, и сборные верховые опоры, аналогичные I типу.</w:t>
      </w:r>
    </w:p>
    <w:p w:rsidR="0016392E" w:rsidRPr="0016392E" w:rsidRDefault="0016392E" w:rsidP="0016392E">
      <w:pPr>
        <w:spacing w:after="0" w:line="240" w:lineRule="auto"/>
        <w:rPr>
          <w:sz w:val="24"/>
          <w:szCs w:val="24"/>
        </w:rPr>
      </w:pPr>
      <w:r w:rsidRPr="0016392E">
        <w:rPr>
          <w:sz w:val="24"/>
          <w:szCs w:val="24"/>
        </w:rPr>
        <w:t xml:space="preserve">VIII тип сборный /для дорог IV-V категорий/ имеет </w:t>
      </w:r>
      <w:proofErr w:type="gramStart"/>
      <w:r w:rsidRPr="0016392E">
        <w:rPr>
          <w:sz w:val="24"/>
          <w:szCs w:val="24"/>
        </w:rPr>
        <w:t>одноярусное</w:t>
      </w:r>
      <w:proofErr w:type="gramEnd"/>
      <w:r w:rsidRPr="0016392E">
        <w:rPr>
          <w:sz w:val="24"/>
          <w:szCs w:val="24"/>
        </w:rPr>
        <w:t xml:space="preserve"> сборное</w:t>
      </w:r>
    </w:p>
    <w:p w:rsidR="0016392E" w:rsidRPr="0016392E" w:rsidRDefault="0016392E" w:rsidP="0016392E">
      <w:pPr>
        <w:spacing w:after="0" w:line="240" w:lineRule="auto"/>
        <w:rPr>
          <w:sz w:val="24"/>
          <w:szCs w:val="24"/>
        </w:rPr>
      </w:pPr>
      <w:r w:rsidRPr="0016392E">
        <w:rPr>
          <w:sz w:val="24"/>
          <w:szCs w:val="24"/>
        </w:rPr>
        <w:t>перекрытие, аналогичное VI типу, и сборные верховые опоры, аналогичные II типу</w:t>
      </w:r>
    </w:p>
    <w:p w:rsidR="0016392E" w:rsidRPr="0016392E" w:rsidRDefault="0016392E" w:rsidP="0016392E">
      <w:pPr>
        <w:spacing w:after="0" w:line="240" w:lineRule="auto"/>
        <w:rPr>
          <w:sz w:val="24"/>
          <w:szCs w:val="24"/>
        </w:rPr>
      </w:pPr>
      <w:r w:rsidRPr="0016392E">
        <w:rPr>
          <w:sz w:val="24"/>
          <w:szCs w:val="24"/>
        </w:rPr>
        <w:t>/см. рис. 16/.</w:t>
      </w:r>
    </w:p>
    <w:p w:rsidR="0016392E" w:rsidRPr="0016392E" w:rsidRDefault="0016392E" w:rsidP="0016392E">
      <w:pPr>
        <w:spacing w:after="0" w:line="240" w:lineRule="auto"/>
        <w:rPr>
          <w:sz w:val="24"/>
          <w:szCs w:val="24"/>
        </w:rPr>
      </w:pPr>
      <w:r w:rsidRPr="0016392E">
        <w:rPr>
          <w:sz w:val="24"/>
          <w:szCs w:val="24"/>
        </w:rPr>
        <w:t>Для всех типов галерей над верховыми опорами уложены закладные продольные</w:t>
      </w:r>
    </w:p>
    <w:p w:rsidR="0016392E" w:rsidRPr="0016392E" w:rsidRDefault="0016392E" w:rsidP="0016392E">
      <w:pPr>
        <w:spacing w:after="0" w:line="240" w:lineRule="auto"/>
        <w:rPr>
          <w:sz w:val="24"/>
          <w:szCs w:val="24"/>
        </w:rPr>
      </w:pPr>
      <w:r w:rsidRPr="0016392E">
        <w:rPr>
          <w:sz w:val="24"/>
          <w:szCs w:val="24"/>
        </w:rPr>
        <w:t xml:space="preserve">блоки длиной 6 м у торцов блоков перекрытия, а над перекрытием </w:t>
      </w:r>
      <w:proofErr w:type="gramStart"/>
      <w:r w:rsidRPr="0016392E">
        <w:rPr>
          <w:sz w:val="24"/>
          <w:szCs w:val="24"/>
        </w:rPr>
        <w:t>с</w:t>
      </w:r>
      <w:proofErr w:type="gramEnd"/>
      <w:r w:rsidRPr="0016392E">
        <w:rPr>
          <w:sz w:val="24"/>
          <w:szCs w:val="24"/>
        </w:rPr>
        <w:t xml:space="preserve"> низовой</w:t>
      </w:r>
    </w:p>
    <w:p w:rsidR="0016392E" w:rsidRPr="0016392E" w:rsidRDefault="0016392E" w:rsidP="0016392E">
      <w:pPr>
        <w:spacing w:after="0" w:line="240" w:lineRule="auto"/>
        <w:rPr>
          <w:sz w:val="24"/>
          <w:szCs w:val="24"/>
        </w:rPr>
      </w:pPr>
      <w:r w:rsidRPr="0016392E">
        <w:rPr>
          <w:sz w:val="24"/>
          <w:szCs w:val="24"/>
        </w:rPr>
        <w:t>стороны установлены карнизные упорные блоки той же длины для поддержания</w:t>
      </w:r>
    </w:p>
    <w:p w:rsidR="0016392E" w:rsidRDefault="0016392E" w:rsidP="0016392E">
      <w:pPr>
        <w:spacing w:after="0" w:line="240" w:lineRule="auto"/>
        <w:rPr>
          <w:sz w:val="24"/>
          <w:szCs w:val="24"/>
        </w:rPr>
      </w:pPr>
      <w:r w:rsidRPr="0016392E">
        <w:rPr>
          <w:sz w:val="24"/>
          <w:szCs w:val="24"/>
        </w:rPr>
        <w:t>низа амортизирующей отсыпки.</w:t>
      </w:r>
    </w:p>
    <w:p w:rsidR="0016392E" w:rsidRDefault="0016392E" w:rsidP="0016392E">
      <w:pPr>
        <w:spacing w:after="0" w:line="240" w:lineRule="auto"/>
        <w:rPr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3B08A840" wp14:editId="5FDCF115">
            <wp:extent cx="5844988" cy="4981064"/>
            <wp:effectExtent l="0" t="0" r="381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7"/>
                    <a:srcRect l="28572" t="11811" r="27867" b="22157"/>
                    <a:stretch/>
                  </pic:blipFill>
                  <pic:spPr bwMode="auto">
                    <a:xfrm>
                      <a:off x="0" y="0"/>
                      <a:ext cx="5844805" cy="49809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6392E" w:rsidRDefault="00C128EC" w:rsidP="0016392E">
      <w:pPr>
        <w:spacing w:after="0" w:line="240" w:lineRule="auto"/>
        <w:rPr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65071DA9" wp14:editId="10A11578">
            <wp:extent cx="5134397" cy="5146624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8"/>
                    <a:srcRect l="29074" t="12705" r="28672" b="11956"/>
                    <a:stretch/>
                  </pic:blipFill>
                  <pic:spPr bwMode="auto">
                    <a:xfrm>
                      <a:off x="0" y="0"/>
                      <a:ext cx="5140366" cy="51526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B0AF8" w:rsidRDefault="006B0AF8" w:rsidP="0016392E">
      <w:pPr>
        <w:spacing w:after="0" w:line="240" w:lineRule="auto"/>
        <w:rPr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1A67EB18" wp14:editId="208301B3">
            <wp:extent cx="5456518" cy="3617240"/>
            <wp:effectExtent l="0" t="0" r="0" b="254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9"/>
                    <a:srcRect l="23843" t="16464" r="22435" b="20187"/>
                    <a:stretch/>
                  </pic:blipFill>
                  <pic:spPr bwMode="auto">
                    <a:xfrm>
                      <a:off x="0" y="0"/>
                      <a:ext cx="5456347" cy="36171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B0AF8" w:rsidRPr="00B7104D" w:rsidRDefault="006B0AF8" w:rsidP="0016392E">
      <w:pPr>
        <w:spacing w:after="0" w:line="240" w:lineRule="auto"/>
        <w:rPr>
          <w:sz w:val="24"/>
          <w:szCs w:val="24"/>
        </w:rPr>
      </w:pPr>
    </w:p>
    <w:sectPr w:rsidR="006B0AF8" w:rsidRPr="00B710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8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4E1"/>
    <w:rsid w:val="000D10E1"/>
    <w:rsid w:val="0016392E"/>
    <w:rsid w:val="001C1C14"/>
    <w:rsid w:val="001C7638"/>
    <w:rsid w:val="00226837"/>
    <w:rsid w:val="00227090"/>
    <w:rsid w:val="00303485"/>
    <w:rsid w:val="00361E94"/>
    <w:rsid w:val="003A248F"/>
    <w:rsid w:val="004255C1"/>
    <w:rsid w:val="00440858"/>
    <w:rsid w:val="00526CAA"/>
    <w:rsid w:val="0054280D"/>
    <w:rsid w:val="00600E4C"/>
    <w:rsid w:val="00672B20"/>
    <w:rsid w:val="006B0AF8"/>
    <w:rsid w:val="007D4675"/>
    <w:rsid w:val="008D6701"/>
    <w:rsid w:val="008E567D"/>
    <w:rsid w:val="00902F8C"/>
    <w:rsid w:val="00B7104D"/>
    <w:rsid w:val="00BA35D8"/>
    <w:rsid w:val="00BF4BED"/>
    <w:rsid w:val="00C004F7"/>
    <w:rsid w:val="00C128EC"/>
    <w:rsid w:val="00C249A9"/>
    <w:rsid w:val="00C644E1"/>
    <w:rsid w:val="00D335A8"/>
    <w:rsid w:val="00DE0EF8"/>
    <w:rsid w:val="00E00547"/>
    <w:rsid w:val="00E6586F"/>
    <w:rsid w:val="00E975D7"/>
    <w:rsid w:val="00ED1AEB"/>
    <w:rsid w:val="00F87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05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05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05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05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17</Pages>
  <Words>3974</Words>
  <Characters>22658</Characters>
  <Application>Microsoft Office Word</Application>
  <DocSecurity>0</DocSecurity>
  <Lines>188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25</cp:revision>
  <dcterms:created xsi:type="dcterms:W3CDTF">2016-10-10T04:49:00Z</dcterms:created>
  <dcterms:modified xsi:type="dcterms:W3CDTF">2016-10-10T05:58:00Z</dcterms:modified>
</cp:coreProperties>
</file>